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85" w:rsidRDefault="00616F08" w:rsidP="003E54A5">
      <w:pPr>
        <w:jc w:val="both"/>
        <w:rPr>
          <w:b/>
          <w:sz w:val="28"/>
        </w:rPr>
      </w:pPr>
      <w:r w:rsidRPr="00616F08">
        <w:rPr>
          <w:b/>
          <w:sz w:val="28"/>
        </w:rPr>
        <w:t>Areia e música</w:t>
      </w:r>
    </w:p>
    <w:p w:rsidR="00671FA0" w:rsidRPr="00616F08" w:rsidRDefault="00671FA0" w:rsidP="003E54A5">
      <w:pPr>
        <w:jc w:val="both"/>
        <w:rPr>
          <w:b/>
          <w:sz w:val="28"/>
        </w:rPr>
      </w:pPr>
    </w:p>
    <w:p w:rsidR="00CD2F93" w:rsidRDefault="0029001B" w:rsidP="003E54A5">
      <w:pPr>
        <w:jc w:val="both"/>
      </w:pPr>
      <w:r>
        <w:t xml:space="preserve">Pedro </w:t>
      </w:r>
      <w:r w:rsidR="00310769">
        <w:t xml:space="preserve">Varela </w:t>
      </w:r>
      <w:r w:rsidR="00F02253">
        <w:t xml:space="preserve">tomou emprestado de </w:t>
      </w:r>
      <w:r w:rsidR="006048E0">
        <w:t xml:space="preserve">uma canção de </w:t>
      </w:r>
      <w:proofErr w:type="spellStart"/>
      <w:r w:rsidR="006048E0">
        <w:t>Jimmi</w:t>
      </w:r>
      <w:proofErr w:type="spellEnd"/>
      <w:r w:rsidR="006048E0">
        <w:t xml:space="preserve"> Hendrix, “</w:t>
      </w:r>
      <w:proofErr w:type="spellStart"/>
      <w:r w:rsidR="006048E0">
        <w:t>Castles</w:t>
      </w:r>
      <w:proofErr w:type="spellEnd"/>
      <w:r w:rsidR="006048E0">
        <w:t xml:space="preserve"> </w:t>
      </w:r>
      <w:proofErr w:type="spellStart"/>
      <w:r w:rsidR="006048E0">
        <w:t>made</w:t>
      </w:r>
      <w:proofErr w:type="spellEnd"/>
      <w:r w:rsidR="006048E0">
        <w:t xml:space="preserve"> </w:t>
      </w:r>
      <w:proofErr w:type="spellStart"/>
      <w:r w:rsidR="006048E0">
        <w:t>of</w:t>
      </w:r>
      <w:proofErr w:type="spellEnd"/>
      <w:r w:rsidR="006048E0">
        <w:t xml:space="preserve"> </w:t>
      </w:r>
      <w:proofErr w:type="spellStart"/>
      <w:r w:rsidR="006048E0">
        <w:t>sand</w:t>
      </w:r>
      <w:proofErr w:type="spellEnd"/>
      <w:r w:rsidR="006048E0">
        <w:t>”, o título</w:t>
      </w:r>
      <w:r w:rsidR="00294C53">
        <w:t xml:space="preserve"> de uma instalação desta exposição “</w:t>
      </w:r>
      <w:proofErr w:type="spellStart"/>
      <w:r w:rsidR="00294C53">
        <w:t>Ciudad</w:t>
      </w:r>
      <w:proofErr w:type="spellEnd"/>
      <w:r w:rsidR="00294C53">
        <w:t xml:space="preserve"> de Arena”, </w:t>
      </w:r>
      <w:r w:rsidR="006048E0">
        <w:t xml:space="preserve">na Cidade do México.  Na letra, elíptica, Hendrix volta sempre à mesma frase de seu refrão </w:t>
      </w:r>
      <w:r w:rsidR="001D4FB4">
        <w:t xml:space="preserve">- </w:t>
      </w:r>
      <w:r w:rsidR="006048E0">
        <w:t>“</w:t>
      </w:r>
      <w:proofErr w:type="spellStart"/>
      <w:r w:rsidR="006048E0">
        <w:t>And</w:t>
      </w:r>
      <w:proofErr w:type="spellEnd"/>
      <w:r w:rsidR="006048E0">
        <w:t xml:space="preserve"> </w:t>
      </w:r>
      <w:proofErr w:type="spellStart"/>
      <w:r w:rsidR="006048E0">
        <w:t>so</w:t>
      </w:r>
      <w:proofErr w:type="spellEnd"/>
      <w:r w:rsidR="006048E0">
        <w:t xml:space="preserve"> </w:t>
      </w:r>
      <w:proofErr w:type="spellStart"/>
      <w:r w:rsidR="006048E0">
        <w:t>castles</w:t>
      </w:r>
      <w:proofErr w:type="spellEnd"/>
      <w:r w:rsidR="006048E0">
        <w:t xml:space="preserve"> </w:t>
      </w:r>
      <w:proofErr w:type="spellStart"/>
      <w:r w:rsidR="006048E0">
        <w:t>made</w:t>
      </w:r>
      <w:proofErr w:type="spellEnd"/>
      <w:r w:rsidR="006048E0">
        <w:t xml:space="preserve"> </w:t>
      </w:r>
      <w:proofErr w:type="spellStart"/>
      <w:r w:rsidR="006048E0">
        <w:t>of</w:t>
      </w:r>
      <w:proofErr w:type="spellEnd"/>
      <w:r w:rsidR="006048E0">
        <w:t xml:space="preserve"> </w:t>
      </w:r>
      <w:proofErr w:type="spellStart"/>
      <w:r w:rsidR="006048E0">
        <w:t>sand</w:t>
      </w:r>
      <w:proofErr w:type="spellEnd"/>
      <w:r w:rsidR="006048E0">
        <w:t xml:space="preserve">, </w:t>
      </w:r>
      <w:proofErr w:type="spellStart"/>
      <w:r w:rsidR="006048E0">
        <w:t>fall</w:t>
      </w:r>
      <w:proofErr w:type="spellEnd"/>
      <w:r w:rsidR="006048E0">
        <w:t xml:space="preserve"> in </w:t>
      </w:r>
      <w:proofErr w:type="spellStart"/>
      <w:r w:rsidR="006048E0">
        <w:t>the</w:t>
      </w:r>
      <w:proofErr w:type="spellEnd"/>
      <w:r w:rsidR="006048E0">
        <w:t xml:space="preserve"> </w:t>
      </w:r>
      <w:proofErr w:type="spellStart"/>
      <w:r w:rsidR="006048E0">
        <w:t>sea</w:t>
      </w:r>
      <w:proofErr w:type="spellEnd"/>
      <w:r w:rsidR="006048E0">
        <w:t xml:space="preserve">, </w:t>
      </w:r>
      <w:proofErr w:type="spellStart"/>
      <w:r w:rsidR="006048E0">
        <w:t>eventually</w:t>
      </w:r>
      <w:proofErr w:type="spellEnd"/>
      <w:r w:rsidR="006048E0">
        <w:t>”</w:t>
      </w:r>
      <w:r w:rsidR="001D4FB4">
        <w:t xml:space="preserve"> (algo como “Então os castelos feitos de areia</w:t>
      </w:r>
      <w:r w:rsidR="00E804CD">
        <w:t xml:space="preserve"> no fim</w:t>
      </w:r>
      <w:r w:rsidR="001D4FB4">
        <w:t xml:space="preserve"> desabam no mar”) – mas muda o verbo</w:t>
      </w:r>
      <w:r w:rsidR="00CD2F93">
        <w:t xml:space="preserve"> à medida </w:t>
      </w:r>
      <w:r w:rsidR="00F62975">
        <w:t>que vai cantando</w:t>
      </w:r>
      <w:r w:rsidR="001D4FB4">
        <w:t xml:space="preserve">. Em vez de desabar, </w:t>
      </w:r>
      <w:r w:rsidR="00FB1893">
        <w:t>os castelos</w:t>
      </w:r>
      <w:r w:rsidR="00CD2F93">
        <w:t xml:space="preserve"> passa</w:t>
      </w:r>
      <w:r w:rsidR="00FB1893">
        <w:t>m</w:t>
      </w:r>
      <w:r w:rsidR="001D4FB4">
        <w:t xml:space="preserve"> a se desmanchar no mar (“</w:t>
      </w:r>
      <w:proofErr w:type="spellStart"/>
      <w:r w:rsidR="001D4FB4">
        <w:t>melts</w:t>
      </w:r>
      <w:proofErr w:type="spellEnd"/>
      <w:r w:rsidR="001D4FB4">
        <w:t xml:space="preserve"> </w:t>
      </w:r>
      <w:proofErr w:type="spellStart"/>
      <w:r w:rsidR="001D4FB4">
        <w:t>into</w:t>
      </w:r>
      <w:proofErr w:type="spellEnd"/>
      <w:r w:rsidR="001D4FB4">
        <w:t xml:space="preserve"> </w:t>
      </w:r>
      <w:proofErr w:type="spellStart"/>
      <w:r w:rsidR="001D4FB4">
        <w:t>the</w:t>
      </w:r>
      <w:proofErr w:type="spellEnd"/>
      <w:r w:rsidR="001D4FB4">
        <w:t xml:space="preserve"> </w:t>
      </w:r>
      <w:proofErr w:type="spellStart"/>
      <w:r w:rsidR="001D4FB4">
        <w:t>sea</w:t>
      </w:r>
      <w:proofErr w:type="spellEnd"/>
      <w:r w:rsidR="001D4FB4">
        <w:t>”) ou simplesmente desliza</w:t>
      </w:r>
      <w:r w:rsidR="00FB1893">
        <w:t>m</w:t>
      </w:r>
      <w:r w:rsidR="001D4FB4">
        <w:t xml:space="preserve"> para a água (“</w:t>
      </w:r>
      <w:proofErr w:type="spellStart"/>
      <w:r w:rsidR="001D4FB4">
        <w:t>slips</w:t>
      </w:r>
      <w:proofErr w:type="spellEnd"/>
      <w:r w:rsidR="001D4FB4">
        <w:t xml:space="preserve"> </w:t>
      </w:r>
      <w:proofErr w:type="spellStart"/>
      <w:r w:rsidR="001D4FB4">
        <w:t>into</w:t>
      </w:r>
      <w:proofErr w:type="spellEnd"/>
      <w:r w:rsidR="001D4FB4">
        <w:t xml:space="preserve"> </w:t>
      </w:r>
      <w:proofErr w:type="spellStart"/>
      <w:r w:rsidR="001D4FB4">
        <w:t>the</w:t>
      </w:r>
      <w:proofErr w:type="spellEnd"/>
      <w:r w:rsidR="001D4FB4">
        <w:t xml:space="preserve"> </w:t>
      </w:r>
      <w:proofErr w:type="spellStart"/>
      <w:r w:rsidR="001D4FB4">
        <w:t>sea</w:t>
      </w:r>
      <w:proofErr w:type="spellEnd"/>
      <w:r w:rsidR="001D4FB4">
        <w:t>”)</w:t>
      </w:r>
      <w:r w:rsidR="00CD2F93">
        <w:t>.</w:t>
      </w:r>
    </w:p>
    <w:p w:rsidR="0029001B" w:rsidRDefault="00CD2F93" w:rsidP="003E54A5">
      <w:pPr>
        <w:jc w:val="both"/>
      </w:pPr>
      <w:r>
        <w:t>O jogo de palavras parece</w:t>
      </w:r>
      <w:r w:rsidR="001D4FB4">
        <w:t xml:space="preserve"> esclarecer mu</w:t>
      </w:r>
      <w:r w:rsidR="00FB1893">
        <w:t>ito sobre o trabalho do artista. D</w:t>
      </w:r>
      <w:r>
        <w:t>esde suas primeiras exposições, Varela usa os vazios para fazer suas cidades flutuarem no ar. Elas são sempre o avesso de uma grande metrópole</w:t>
      </w:r>
      <w:r w:rsidR="001F7CA1">
        <w:t xml:space="preserve"> </w:t>
      </w:r>
      <w:r w:rsidR="00FB1893">
        <w:t>organizada</w:t>
      </w:r>
      <w:r w:rsidR="001F7CA1">
        <w:t xml:space="preserve"> e</w:t>
      </w:r>
      <w:r w:rsidR="00FB1893">
        <w:t xml:space="preserve"> lógica, e </w:t>
      </w:r>
      <w:r>
        <w:t>parecem brotar do meio do nada, misturando referências arquitetônicas que vão de prédios modernos a torres russas, passando por construções maias e astecas</w:t>
      </w:r>
      <w:r w:rsidR="00FB1893">
        <w:t xml:space="preserve"> e pela arquitetura orgânica e colorida de </w:t>
      </w:r>
      <w:proofErr w:type="spellStart"/>
      <w:r w:rsidR="00FB1893">
        <w:t>Gaudí</w:t>
      </w:r>
      <w:proofErr w:type="spellEnd"/>
      <w:r w:rsidR="00FB1893">
        <w:t xml:space="preserve"> e </w:t>
      </w:r>
      <w:proofErr w:type="spellStart"/>
      <w:r w:rsidR="00FB1893">
        <w:t>Hundertwasser</w:t>
      </w:r>
      <w:proofErr w:type="spellEnd"/>
      <w:r>
        <w:t>. Ilhas no</w:t>
      </w:r>
      <w:r w:rsidR="00FB1893">
        <w:t xml:space="preserve"> meio do vazio, elas parecem sempre c</w:t>
      </w:r>
      <w:r w:rsidR="001F7CA1">
        <w:t>idades felizes, formadas por estas incontáveis referências</w:t>
      </w:r>
      <w:r w:rsidR="00FB1893">
        <w:t>.</w:t>
      </w:r>
    </w:p>
    <w:p w:rsidR="00072621" w:rsidRDefault="00294C53" w:rsidP="003E54A5">
      <w:pPr>
        <w:jc w:val="both"/>
      </w:pPr>
      <w:r>
        <w:t xml:space="preserve">Cada uma </w:t>
      </w:r>
      <w:r w:rsidR="001F7CA1">
        <w:t xml:space="preserve">é um castelo de areia, na medida em que </w:t>
      </w:r>
      <w:proofErr w:type="gramStart"/>
      <w:r w:rsidR="001F7CA1">
        <w:t>reúne</w:t>
      </w:r>
      <w:proofErr w:type="gramEnd"/>
      <w:r w:rsidR="001F7CA1">
        <w:t xml:space="preserve"> no espaço utópico tempos e geografias incongruentes.</w:t>
      </w:r>
      <w:r w:rsidR="00FB1893">
        <w:t xml:space="preserve"> Parecem confirmar a hipótese defend</w:t>
      </w:r>
      <w:r w:rsidR="001F7CA1">
        <w:t xml:space="preserve">ida por </w:t>
      </w:r>
      <w:r w:rsidR="00FB1893">
        <w:t xml:space="preserve">Marco </w:t>
      </w:r>
      <w:proofErr w:type="spellStart"/>
      <w:r w:rsidR="00FB1893">
        <w:t>Polo</w:t>
      </w:r>
      <w:proofErr w:type="spellEnd"/>
      <w:r w:rsidR="00FB1893">
        <w:t xml:space="preserve"> em “Cidades invisíveis”</w:t>
      </w:r>
      <w:r w:rsidR="001F7CA1">
        <w:t xml:space="preserve">, de </w:t>
      </w:r>
      <w:proofErr w:type="spellStart"/>
      <w:r w:rsidR="001F7CA1">
        <w:t>Italo</w:t>
      </w:r>
      <w:proofErr w:type="spellEnd"/>
      <w:r w:rsidR="001F7CA1">
        <w:t xml:space="preserve"> Calvino</w:t>
      </w:r>
      <w:r w:rsidR="00FB1893">
        <w:t>: “Cada pessoa tem em mente uma cidade feita exclusivamente de diferenças, uma cidade sem figuras e sem forma, preenchida pelas cidades particulares”.</w:t>
      </w:r>
    </w:p>
    <w:p w:rsidR="0029001B" w:rsidRDefault="0029001B" w:rsidP="0029001B">
      <w:pPr>
        <w:jc w:val="both"/>
      </w:pPr>
      <w:r>
        <w:t xml:space="preserve">Castelos de areia têm tanta força no plano concreto quanto no discurso simbólico. Na vida real, </w:t>
      </w:r>
      <w:r w:rsidR="004C6DA3">
        <w:t xml:space="preserve">lembram </w:t>
      </w:r>
      <w:r>
        <w:t>a memória comum a qualquer pessoa que tenha sido criança em uma cidade litorânea. No território da metáfora, têm a ver com sonho, com o projeto frágil que se desvanece de uma vez só, à primeira onda; ou devagarzinh</w:t>
      </w:r>
      <w:r w:rsidR="00D943D6">
        <w:t>o, grão a grão, pelos ventos e pel</w:t>
      </w:r>
      <w:r>
        <w:t>a chuva.</w:t>
      </w:r>
    </w:p>
    <w:p w:rsidR="0029001B" w:rsidRDefault="0029001B" w:rsidP="0029001B">
      <w:pPr>
        <w:jc w:val="both"/>
      </w:pPr>
      <w:r>
        <w:t>A obra de Varela abarca os dois sentidos da expressão. Se por um lado tem um parentesco com o lado lúdico da infância pelo fluxo contínuo com que seus desenhos feitos a nanquim ou caneta esferográfica se espalham no papel ou na parede, por outro constrói cidades de sonho, vindas da utopia. O “não-lugar” utópico é o território improvável, que só é capaz de existir em um tempo-espaço mais elástico do que aquele que chamamos de realidade.</w:t>
      </w:r>
    </w:p>
    <w:p w:rsidR="00670507" w:rsidRDefault="00072621" w:rsidP="003E54A5">
      <w:pPr>
        <w:jc w:val="both"/>
      </w:pPr>
      <w:r>
        <w:t>O fio contínuo do desenho de Varela, mesmo quando transposto para o plano da escultura, dá às cidades do artista a suavidade que</w:t>
      </w:r>
      <w:r w:rsidR="00671FA0">
        <w:t xml:space="preserve"> </w:t>
      </w:r>
      <w:r w:rsidR="00671FA0" w:rsidRPr="00D943D6">
        <w:t>a</w:t>
      </w:r>
      <w:r>
        <w:t xml:space="preserve"> música de </w:t>
      </w:r>
      <w:proofErr w:type="spellStart"/>
      <w:r>
        <w:t>Jimmi</w:t>
      </w:r>
      <w:proofErr w:type="spellEnd"/>
      <w:r>
        <w:t xml:space="preserve"> Hendrix </w:t>
      </w:r>
      <w:r w:rsidR="00647830">
        <w:t xml:space="preserve">vai adquirindo refrão a refrão. </w:t>
      </w:r>
      <w:proofErr w:type="gramStart"/>
      <w:r w:rsidR="00647830">
        <w:t>Se são</w:t>
      </w:r>
      <w:proofErr w:type="gramEnd"/>
      <w:r w:rsidR="00647830">
        <w:t xml:space="preserve"> feitas de ilusão e de sonho, as metrópoles do artista não precisam desabar do alto das nuvens ou lambidas pela ressaca. Podem</w:t>
      </w:r>
      <w:r w:rsidR="00671FA0">
        <w:t xml:space="preserve"> deixar de existir </w:t>
      </w:r>
      <w:r w:rsidR="00671FA0" w:rsidRPr="00D943D6">
        <w:t>com delicadeza</w:t>
      </w:r>
      <w:r w:rsidR="00647830">
        <w:t>, evaporando cada cor e cada forma e deixando resíduos em n</w:t>
      </w:r>
      <w:r w:rsidR="00766AF6">
        <w:t>ossa memória e nossa imaginação</w:t>
      </w:r>
      <w:r w:rsidR="001F7CA1">
        <w:t>.</w:t>
      </w:r>
    </w:p>
    <w:p w:rsidR="00471905" w:rsidRDefault="00670507" w:rsidP="003E54A5">
      <w:pPr>
        <w:jc w:val="both"/>
      </w:pPr>
      <w:r>
        <w:t>Varela incorpora o vazio como dado importantíssimo em</w:t>
      </w:r>
      <w:r w:rsidR="008735BD">
        <w:t xml:space="preserve"> seu trabalho. Embora este vazio</w:t>
      </w:r>
      <w:r>
        <w:t xml:space="preserve"> não tenha relação direta com o construtivismo</w:t>
      </w:r>
      <w:r w:rsidR="008735BD">
        <w:t xml:space="preserve">, </w:t>
      </w:r>
      <w:r w:rsidR="00766AF6">
        <w:t xml:space="preserve">tem aqui o mesmo peso </w:t>
      </w:r>
      <w:r w:rsidR="00471905">
        <w:t>que teve para</w:t>
      </w:r>
      <w:r>
        <w:t xml:space="preserve"> artistas pioneiros</w:t>
      </w:r>
      <w:r w:rsidR="00471905">
        <w:t xml:space="preserve"> como Lygia Clark, Amilcar</w:t>
      </w:r>
      <w:r w:rsidR="005D02C3">
        <w:t xml:space="preserve"> de Castro</w:t>
      </w:r>
      <w:r w:rsidR="00471905">
        <w:t xml:space="preserve"> e Franz </w:t>
      </w:r>
      <w:proofErr w:type="spellStart"/>
      <w:r w:rsidR="00471905">
        <w:t>Weissmann</w:t>
      </w:r>
      <w:proofErr w:type="spellEnd"/>
      <w:r>
        <w:t xml:space="preserve">. </w:t>
      </w:r>
      <w:r w:rsidR="00471905">
        <w:t xml:space="preserve">Nas esculturas de </w:t>
      </w:r>
      <w:proofErr w:type="spellStart"/>
      <w:r w:rsidR="00471905">
        <w:lastRenderedPageBreak/>
        <w:t>Weissmann</w:t>
      </w:r>
      <w:proofErr w:type="spellEnd"/>
      <w:r w:rsidR="00471905">
        <w:t xml:space="preserve"> e Amilcar e nos “Bichos” de Lygia Clark – ou mesmo nos “</w:t>
      </w:r>
      <w:proofErr w:type="spellStart"/>
      <w:r w:rsidR="00471905">
        <w:t>Metaesquemas</w:t>
      </w:r>
      <w:proofErr w:type="spellEnd"/>
      <w:r w:rsidR="00471905">
        <w:t xml:space="preserve">”, de Hélio Oiticica – o espaço em branco, contrastado com o volume ou a área geométrica pintada, era um “vazio ativo”, alavanca para a imaginação do espectador, levado a preencher mentalmente os espaços faltosos. </w:t>
      </w:r>
    </w:p>
    <w:p w:rsidR="00167345" w:rsidRPr="00D943D6" w:rsidRDefault="00471905" w:rsidP="003E54A5">
      <w:pPr>
        <w:jc w:val="both"/>
      </w:pPr>
      <w:r>
        <w:t xml:space="preserve">Varela usa o vazio de outra forma, não menos importante e poderosa. </w:t>
      </w:r>
      <w:r w:rsidR="00670507">
        <w:t>Nesta “</w:t>
      </w:r>
      <w:proofErr w:type="spellStart"/>
      <w:r w:rsidR="00670507">
        <w:t>Ciudad</w:t>
      </w:r>
      <w:proofErr w:type="spellEnd"/>
      <w:r w:rsidR="00670507">
        <w:t xml:space="preserve"> </w:t>
      </w:r>
      <w:r w:rsidR="00294C53">
        <w:t xml:space="preserve">de </w:t>
      </w:r>
      <w:r w:rsidR="00670507">
        <w:t>Arena”</w:t>
      </w:r>
      <w:r>
        <w:t>, o artista deixou isso ainda mais claro ao e</w:t>
      </w:r>
      <w:r w:rsidR="00670507">
        <w:t>nxuga</w:t>
      </w:r>
      <w:r>
        <w:t>r</w:t>
      </w:r>
      <w:r w:rsidR="00670507">
        <w:t xml:space="preserve"> ao máximo sua paleta, trabalhando de forma praticamente monocromática.</w:t>
      </w:r>
      <w:r>
        <w:t xml:space="preserve"> Desérticas ou polares, estas cidades cor de areia evidenciam uma influênci</w:t>
      </w:r>
      <w:r w:rsidR="00766AF6">
        <w:t>a oriental. Ela é forte</w:t>
      </w:r>
      <w:r>
        <w:t xml:space="preserve"> nas cenas </w:t>
      </w:r>
      <w:r w:rsidRPr="00D943D6">
        <w:t>recortadas</w:t>
      </w:r>
      <w:r w:rsidR="00671FA0" w:rsidRPr="00D943D6">
        <w:t xml:space="preserve"> em papel</w:t>
      </w:r>
      <w:r w:rsidRPr="00D943D6">
        <w:t>, próximas das lanternas chinesas</w:t>
      </w:r>
      <w:r w:rsidR="00670507" w:rsidRPr="00D943D6">
        <w:t xml:space="preserve"> </w:t>
      </w:r>
      <w:r w:rsidRPr="00D943D6">
        <w:t xml:space="preserve">ou do origami japonês, mas paira por toda a mostra, organizada como um jardim zen. No budismo, a diferença </w:t>
      </w:r>
      <w:r w:rsidR="007F6350" w:rsidRPr="00D943D6">
        <w:t xml:space="preserve">e a adversidade </w:t>
      </w:r>
      <w:r w:rsidRPr="00D943D6">
        <w:t>deve</w:t>
      </w:r>
      <w:r w:rsidR="007F6350" w:rsidRPr="00D943D6">
        <w:t>m ser vivenciadas juntas com a alegria, como parte d</w:t>
      </w:r>
      <w:r w:rsidR="008735BD" w:rsidRPr="00D943D6">
        <w:t>a trilha cotidiana rumo ao aprimoramento</w:t>
      </w:r>
      <w:r w:rsidR="00C36204" w:rsidRPr="00D943D6">
        <w:t xml:space="preserve">. </w:t>
      </w:r>
    </w:p>
    <w:p w:rsidR="008735BD" w:rsidRPr="00D943D6" w:rsidRDefault="00C36204" w:rsidP="00167345">
      <w:pPr>
        <w:jc w:val="both"/>
      </w:pPr>
      <w:r w:rsidRPr="00D943D6">
        <w:t xml:space="preserve">No pensamento zen, o </w:t>
      </w:r>
      <w:r w:rsidR="007F6350" w:rsidRPr="00D943D6">
        <w:t>vazio</w:t>
      </w:r>
      <w:r w:rsidRPr="00D943D6">
        <w:t xml:space="preserve"> é um farol iluminando o “cheio”, o espaço preenchido, ocupado.</w:t>
      </w:r>
      <w:r w:rsidR="00167345" w:rsidRPr="00D943D6">
        <w:t xml:space="preserve"> Quanto mais silêncio, mais </w:t>
      </w:r>
      <w:r w:rsidR="008735BD" w:rsidRPr="00D943D6">
        <w:t>registro</w:t>
      </w:r>
      <w:r w:rsidR="00167345" w:rsidRPr="00D943D6">
        <w:t>. Quan</w:t>
      </w:r>
      <w:r w:rsidR="008735BD" w:rsidRPr="00D943D6">
        <w:t>to mais delicadeza, mais impacto</w:t>
      </w:r>
      <w:r w:rsidR="00167345" w:rsidRPr="00D943D6">
        <w:t>. Um copo vazio está sempre cheio de a</w:t>
      </w:r>
      <w:r w:rsidR="008735BD" w:rsidRPr="00D943D6">
        <w:t xml:space="preserve">r, ensinou o compositor e cantor brasileiro </w:t>
      </w:r>
      <w:r w:rsidR="00167345" w:rsidRPr="00D943D6">
        <w:t xml:space="preserve">Gilberto Gil em outra canção.  </w:t>
      </w:r>
    </w:p>
    <w:p w:rsidR="002F0993" w:rsidRDefault="002F0993" w:rsidP="00167345">
      <w:pPr>
        <w:jc w:val="both"/>
      </w:pPr>
      <w:r w:rsidRPr="00D943D6">
        <w:t xml:space="preserve">É curioso voltarmos sempre à música diante desta obra visual. Música é arranjo, composição, mas também a melodia ou o verso </w:t>
      </w:r>
      <w:proofErr w:type="gramStart"/>
      <w:r w:rsidRPr="00D943D6">
        <w:t>improváveis, que dilatam a emoção e a memória do ouvinte</w:t>
      </w:r>
      <w:proofErr w:type="gramEnd"/>
      <w:r w:rsidRPr="00D943D6">
        <w:t>. Varela traba</w:t>
      </w:r>
      <w:r w:rsidR="00671FA0" w:rsidRPr="00D943D6">
        <w:t>lha como quem faz música</w:t>
      </w:r>
      <w:r w:rsidRPr="00D943D6">
        <w:t>. Suas cidades</w:t>
      </w:r>
      <w:r>
        <w:t xml:space="preserve"> são acordes de notas distintas</w:t>
      </w:r>
      <w:r w:rsidR="00766AF6">
        <w:t>, que incorporam aparentes contradições, criando u</w:t>
      </w:r>
      <w:r>
        <w:t>m jogo com elementos de muitas procedências.</w:t>
      </w:r>
      <w:r w:rsidR="00766AF6">
        <w:t xml:space="preserve"> </w:t>
      </w:r>
    </w:p>
    <w:p w:rsidR="002F0993" w:rsidRDefault="00294C53" w:rsidP="00167345">
      <w:pPr>
        <w:jc w:val="both"/>
      </w:pPr>
      <w:r>
        <w:t>“</w:t>
      </w:r>
      <w:proofErr w:type="spellStart"/>
      <w:r>
        <w:t>Ciudad</w:t>
      </w:r>
      <w:proofErr w:type="spellEnd"/>
      <w:r>
        <w:t xml:space="preserve"> de Arena” traz ainda desenhos feito</w:t>
      </w:r>
      <w:r w:rsidR="002F0993">
        <w:t xml:space="preserve">s de </w:t>
      </w:r>
      <w:r w:rsidR="00EB20CF">
        <w:t>pontinhos de caneta, próximas do pós-impressionismo de</w:t>
      </w:r>
      <w:r w:rsidR="002F0993">
        <w:t xml:space="preserve"> </w:t>
      </w:r>
      <w:proofErr w:type="spellStart"/>
      <w:r w:rsidR="002F0993">
        <w:t>Seurat</w:t>
      </w:r>
      <w:proofErr w:type="spellEnd"/>
      <w:r w:rsidR="002F0993">
        <w:t xml:space="preserve">, que </w:t>
      </w:r>
      <w:r>
        <w:t xml:space="preserve">tocam </w:t>
      </w:r>
      <w:r w:rsidR="002F0993">
        <w:t xml:space="preserve">no jogo de aparição e desaparição que norteia seu trabalho. Esta dualidade é </w:t>
      </w:r>
      <w:r>
        <w:t xml:space="preserve">reforçada </w:t>
      </w:r>
      <w:r w:rsidR="002F0993" w:rsidRPr="00D943D6">
        <w:t>pela presença – real e metafórica – dos grão</w:t>
      </w:r>
      <w:r>
        <w:t>s de areia no mesmo ambiente de exposição. A areia e a caneta criam</w:t>
      </w:r>
      <w:r w:rsidR="00EB20CF" w:rsidRPr="00D943D6">
        <w:t xml:space="preserve"> pontos de constru</w:t>
      </w:r>
      <w:r w:rsidR="002F0993" w:rsidRPr="00D943D6">
        <w:t>ção</w:t>
      </w:r>
      <w:r w:rsidR="00671FA0" w:rsidRPr="00D943D6">
        <w:t xml:space="preserve"> da imagem</w:t>
      </w:r>
      <w:r w:rsidR="002F0993" w:rsidRPr="00D943D6">
        <w:t xml:space="preserve"> e</w:t>
      </w:r>
      <w:r w:rsidR="00671FA0" w:rsidRPr="00D943D6">
        <w:t xml:space="preserve"> de</w:t>
      </w:r>
      <w:r w:rsidR="002F0993" w:rsidRPr="00D943D6">
        <w:t xml:space="preserve"> diluição do tempo.</w:t>
      </w:r>
    </w:p>
    <w:p w:rsidR="00EB20CF" w:rsidRDefault="006A20E4" w:rsidP="00167345">
      <w:pPr>
        <w:jc w:val="both"/>
      </w:pPr>
      <w:r>
        <w:t>Na</w:t>
      </w:r>
      <w:r w:rsidR="00294C53">
        <w:t xml:space="preserve"> mostra “Mirante”, apresentada em 2006, na Galeria A Gentil Carioca, no Rio de Janeiro,</w:t>
      </w:r>
      <w:r>
        <w:t xml:space="preserve"> </w:t>
      </w:r>
      <w:r w:rsidR="002F0993">
        <w:t>Varela estabelecia um diálogo</w:t>
      </w:r>
      <w:r w:rsidR="008735BD">
        <w:t xml:space="preserve"> com </w:t>
      </w:r>
      <w:r w:rsidR="00167345">
        <w:t>a janela renascentista</w:t>
      </w:r>
      <w:r w:rsidR="008735BD">
        <w:t xml:space="preserve"> ao mostra</w:t>
      </w:r>
      <w:r w:rsidR="00EB20CF">
        <w:t>r cidades que pareciam se esvair</w:t>
      </w:r>
      <w:r w:rsidR="008735BD">
        <w:t xml:space="preserve"> no canto da superfície, sempre vistas do alto.</w:t>
      </w:r>
      <w:r w:rsidR="002F0993">
        <w:t xml:space="preserve"> Esta visita às paisagens de Da Vinci o</w:t>
      </w:r>
      <w:r w:rsidR="00EB20CF">
        <w:t xml:space="preserve">u </w:t>
      </w:r>
      <w:proofErr w:type="spellStart"/>
      <w:r w:rsidR="00EB20CF">
        <w:t>Piero</w:t>
      </w:r>
      <w:proofErr w:type="spellEnd"/>
      <w:r w:rsidR="00EB20CF">
        <w:t xml:space="preserve"> </w:t>
      </w:r>
      <w:proofErr w:type="spellStart"/>
      <w:r w:rsidR="00EB20CF">
        <w:t>della</w:t>
      </w:r>
      <w:proofErr w:type="spellEnd"/>
      <w:r w:rsidR="00EB20CF">
        <w:t xml:space="preserve"> Francesca </w:t>
      </w:r>
      <w:r w:rsidR="002F0993">
        <w:t xml:space="preserve">fica ainda mais curiosa </w:t>
      </w:r>
      <w:r>
        <w:t>quando misturada a outras influências da obra do artista.</w:t>
      </w:r>
      <w:r w:rsidR="00EB20CF">
        <w:t xml:space="preserve"> </w:t>
      </w:r>
      <w:r>
        <w:t xml:space="preserve">As cidades de Varela também são vizinhas dos arabescos e linhas de </w:t>
      </w:r>
      <w:proofErr w:type="spellStart"/>
      <w:r>
        <w:t>Kandinsky</w:t>
      </w:r>
      <w:proofErr w:type="spellEnd"/>
      <w:r>
        <w:t>, que flutuam no espaço como formas bailarinas, e</w:t>
      </w:r>
      <w:proofErr w:type="gramStart"/>
      <w:r>
        <w:t xml:space="preserve"> sobretudo</w:t>
      </w:r>
      <w:proofErr w:type="gramEnd"/>
      <w:r>
        <w:t xml:space="preserve"> das paisagens etéreas, sempre muito urbanas, de Paul </w:t>
      </w:r>
      <w:proofErr w:type="spellStart"/>
      <w:r>
        <w:t>Klee</w:t>
      </w:r>
      <w:proofErr w:type="spellEnd"/>
      <w:r>
        <w:t xml:space="preserve">.  </w:t>
      </w:r>
    </w:p>
    <w:p w:rsidR="00EB20CF" w:rsidRDefault="006A20E4" w:rsidP="00167345">
      <w:pPr>
        <w:jc w:val="both"/>
      </w:pPr>
      <w:r>
        <w:t xml:space="preserve">O crítico inglês David Sylvester defendeu, em dois artigos sobre </w:t>
      </w:r>
      <w:proofErr w:type="spellStart"/>
      <w:r>
        <w:t>Klee</w:t>
      </w:r>
      <w:proofErr w:type="spellEnd"/>
      <w:r>
        <w:t xml:space="preserve">, que o pintor seria o avesso do Renascimento: enquanto nas paisagens setecentistas nosso olho é conduzido para um ponto convergente, em uma cena pronta, </w:t>
      </w:r>
      <w:proofErr w:type="spellStart"/>
      <w:r>
        <w:t>Klee</w:t>
      </w:r>
      <w:proofErr w:type="spellEnd"/>
      <w:r>
        <w:t xml:space="preserve"> nos apresenta suas cidades como um fluxo contínuo, percorrido pelo olho sem que haja um com</w:t>
      </w:r>
      <w:r w:rsidR="00BA5A26">
        <w:t xml:space="preserve">eço ou um fim </w:t>
      </w:r>
      <w:proofErr w:type="gramStart"/>
      <w:r w:rsidR="00BA5A26">
        <w:t>pré-determinados</w:t>
      </w:r>
      <w:proofErr w:type="gramEnd"/>
      <w:r w:rsidR="00BA5A26">
        <w:t>.</w:t>
      </w:r>
      <w:r w:rsidR="00EB20CF">
        <w:t xml:space="preserve"> </w:t>
      </w:r>
    </w:p>
    <w:p w:rsidR="00EB20CF" w:rsidRDefault="00EB20CF" w:rsidP="00167345">
      <w:pPr>
        <w:jc w:val="both"/>
      </w:pPr>
      <w:r>
        <w:t>N</w:t>
      </w:r>
      <w:r w:rsidR="000A35CF">
        <w:t>a</w:t>
      </w:r>
      <w:r>
        <w:t xml:space="preserve"> música</w:t>
      </w:r>
      <w:r w:rsidR="00BA5A26">
        <w:t xml:space="preserve"> zen de Varela, </w:t>
      </w:r>
      <w:r>
        <w:t xml:space="preserve">a convergência entre </w:t>
      </w:r>
      <w:proofErr w:type="spellStart"/>
      <w:r>
        <w:t>Klee</w:t>
      </w:r>
      <w:proofErr w:type="spellEnd"/>
      <w:r>
        <w:t xml:space="preserve"> e Renascença é perfeitamente possível. A</w:t>
      </w:r>
      <w:r w:rsidR="00BA5A26">
        <w:t xml:space="preserve"> cidade que flutua no ar da galeria ou do espaço em branco do papel é um ponto marcante da paisagem, mas não se contrapõe ao vazio. </w:t>
      </w:r>
      <w:r w:rsidR="00AE3126">
        <w:t>Cria com ele um ritmo, que pode ser percorrido inúmeras vezes</w:t>
      </w:r>
      <w:r w:rsidR="00E33B80">
        <w:t xml:space="preserve"> – e </w:t>
      </w:r>
      <w:r>
        <w:t xml:space="preserve">a </w:t>
      </w:r>
      <w:r w:rsidR="00E33B80">
        <w:t>cada caminho adquire novos sentidos</w:t>
      </w:r>
      <w:r w:rsidR="00BA5A26">
        <w:t>.</w:t>
      </w:r>
      <w:r w:rsidR="006A20E4">
        <w:t xml:space="preserve"> </w:t>
      </w:r>
    </w:p>
    <w:p w:rsidR="008735BD" w:rsidRDefault="00AE3126" w:rsidP="00167345">
      <w:pPr>
        <w:jc w:val="both"/>
      </w:pPr>
      <w:r>
        <w:lastRenderedPageBreak/>
        <w:t xml:space="preserve">Algo parecido com o refrão de </w:t>
      </w:r>
      <w:proofErr w:type="spellStart"/>
      <w:r>
        <w:t>Jimmi</w:t>
      </w:r>
      <w:proofErr w:type="spellEnd"/>
      <w:r>
        <w:t xml:space="preserve"> Hendrix. Ou com mar, que </w:t>
      </w:r>
      <w:r w:rsidR="00E33B80">
        <w:t xml:space="preserve">desmancha o castelo, mas oferece </w:t>
      </w:r>
      <w:r>
        <w:t>outros grãos de areia na espuma da onda.</w:t>
      </w:r>
    </w:p>
    <w:p w:rsidR="002F47D5" w:rsidRDefault="002F47D5" w:rsidP="002F47D5">
      <w:pPr>
        <w:jc w:val="right"/>
      </w:pPr>
      <w:r>
        <w:t>Daniela Name, junho de 2010</w:t>
      </w:r>
    </w:p>
    <w:p w:rsidR="003E54A5" w:rsidRDefault="008735BD" w:rsidP="00167345">
      <w:pPr>
        <w:jc w:val="both"/>
      </w:pPr>
      <w:r>
        <w:t xml:space="preserve"> </w:t>
      </w:r>
    </w:p>
    <w:sectPr w:rsidR="003E54A5" w:rsidSect="004B6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D84988"/>
    <w:rsid w:val="0001048E"/>
    <w:rsid w:val="000510BA"/>
    <w:rsid w:val="00052FAD"/>
    <w:rsid w:val="00056D16"/>
    <w:rsid w:val="00072621"/>
    <w:rsid w:val="00075F02"/>
    <w:rsid w:val="00077613"/>
    <w:rsid w:val="00097BFE"/>
    <w:rsid w:val="000A1447"/>
    <w:rsid w:val="000A35CF"/>
    <w:rsid w:val="000A7D26"/>
    <w:rsid w:val="000B0A01"/>
    <w:rsid w:val="000B616F"/>
    <w:rsid w:val="000E2C7E"/>
    <w:rsid w:val="000E7F0B"/>
    <w:rsid w:val="000F0B0E"/>
    <w:rsid w:val="00142FDD"/>
    <w:rsid w:val="00145F00"/>
    <w:rsid w:val="00167345"/>
    <w:rsid w:val="00180955"/>
    <w:rsid w:val="00182783"/>
    <w:rsid w:val="001828BB"/>
    <w:rsid w:val="00196DD5"/>
    <w:rsid w:val="001A4BF4"/>
    <w:rsid w:val="001B698C"/>
    <w:rsid w:val="001C5650"/>
    <w:rsid w:val="001D4FB4"/>
    <w:rsid w:val="001E023F"/>
    <w:rsid w:val="001F5EB5"/>
    <w:rsid w:val="001F7CA1"/>
    <w:rsid w:val="0020694A"/>
    <w:rsid w:val="00207351"/>
    <w:rsid w:val="002136C6"/>
    <w:rsid w:val="0023487A"/>
    <w:rsid w:val="002548C9"/>
    <w:rsid w:val="00261103"/>
    <w:rsid w:val="00272077"/>
    <w:rsid w:val="00275E3B"/>
    <w:rsid w:val="00277F49"/>
    <w:rsid w:val="00282ADC"/>
    <w:rsid w:val="0029001B"/>
    <w:rsid w:val="00294C53"/>
    <w:rsid w:val="002A1D3A"/>
    <w:rsid w:val="002A6793"/>
    <w:rsid w:val="002B0567"/>
    <w:rsid w:val="002B3D7D"/>
    <w:rsid w:val="002C5121"/>
    <w:rsid w:val="002D6C8A"/>
    <w:rsid w:val="002E1016"/>
    <w:rsid w:val="002F0993"/>
    <w:rsid w:val="002F47D5"/>
    <w:rsid w:val="002F4CF6"/>
    <w:rsid w:val="0030666F"/>
    <w:rsid w:val="003077BC"/>
    <w:rsid w:val="00310769"/>
    <w:rsid w:val="00312A5B"/>
    <w:rsid w:val="003279CB"/>
    <w:rsid w:val="00330252"/>
    <w:rsid w:val="00341E50"/>
    <w:rsid w:val="00360F6F"/>
    <w:rsid w:val="00367E14"/>
    <w:rsid w:val="0037518A"/>
    <w:rsid w:val="00375573"/>
    <w:rsid w:val="003838A7"/>
    <w:rsid w:val="003903D5"/>
    <w:rsid w:val="003A33F6"/>
    <w:rsid w:val="003B2814"/>
    <w:rsid w:val="003E54A5"/>
    <w:rsid w:val="003F077F"/>
    <w:rsid w:val="00400A3E"/>
    <w:rsid w:val="0041122E"/>
    <w:rsid w:val="00424AEB"/>
    <w:rsid w:val="004306DF"/>
    <w:rsid w:val="00435A93"/>
    <w:rsid w:val="00447D13"/>
    <w:rsid w:val="00452ED5"/>
    <w:rsid w:val="004572C7"/>
    <w:rsid w:val="0046783B"/>
    <w:rsid w:val="00467B68"/>
    <w:rsid w:val="00467DCE"/>
    <w:rsid w:val="00471905"/>
    <w:rsid w:val="004B2F67"/>
    <w:rsid w:val="004B6C7B"/>
    <w:rsid w:val="004C11A6"/>
    <w:rsid w:val="004C6DA3"/>
    <w:rsid w:val="004D54E9"/>
    <w:rsid w:val="004E32F7"/>
    <w:rsid w:val="004F7D6F"/>
    <w:rsid w:val="00500EEF"/>
    <w:rsid w:val="00521D55"/>
    <w:rsid w:val="00524548"/>
    <w:rsid w:val="0056023F"/>
    <w:rsid w:val="005635DF"/>
    <w:rsid w:val="005813D5"/>
    <w:rsid w:val="005A092A"/>
    <w:rsid w:val="005A5EEC"/>
    <w:rsid w:val="005D02C3"/>
    <w:rsid w:val="005D0848"/>
    <w:rsid w:val="005D1D1B"/>
    <w:rsid w:val="005D28F8"/>
    <w:rsid w:val="005D756F"/>
    <w:rsid w:val="005F7164"/>
    <w:rsid w:val="006048E0"/>
    <w:rsid w:val="00616F08"/>
    <w:rsid w:val="00647830"/>
    <w:rsid w:val="00660095"/>
    <w:rsid w:val="00670507"/>
    <w:rsid w:val="00671FA0"/>
    <w:rsid w:val="00683305"/>
    <w:rsid w:val="0069451B"/>
    <w:rsid w:val="006A20E4"/>
    <w:rsid w:val="006B1069"/>
    <w:rsid w:val="006C7CB3"/>
    <w:rsid w:val="006D187F"/>
    <w:rsid w:val="006F127C"/>
    <w:rsid w:val="006F4F89"/>
    <w:rsid w:val="00706326"/>
    <w:rsid w:val="00712D15"/>
    <w:rsid w:val="00765CE2"/>
    <w:rsid w:val="00766AF6"/>
    <w:rsid w:val="007942BF"/>
    <w:rsid w:val="007B4D48"/>
    <w:rsid w:val="007E70A0"/>
    <w:rsid w:val="007E739E"/>
    <w:rsid w:val="007F13E8"/>
    <w:rsid w:val="007F6350"/>
    <w:rsid w:val="007F67BE"/>
    <w:rsid w:val="00803C3F"/>
    <w:rsid w:val="00804D1C"/>
    <w:rsid w:val="00806216"/>
    <w:rsid w:val="008120E5"/>
    <w:rsid w:val="00824F5D"/>
    <w:rsid w:val="00830449"/>
    <w:rsid w:val="00831B5D"/>
    <w:rsid w:val="0083222B"/>
    <w:rsid w:val="008325AF"/>
    <w:rsid w:val="00851137"/>
    <w:rsid w:val="008735BD"/>
    <w:rsid w:val="0087552B"/>
    <w:rsid w:val="00876CD6"/>
    <w:rsid w:val="00877D0F"/>
    <w:rsid w:val="00880660"/>
    <w:rsid w:val="00881FE3"/>
    <w:rsid w:val="00885EB0"/>
    <w:rsid w:val="008C567D"/>
    <w:rsid w:val="008D0BEA"/>
    <w:rsid w:val="008D1A21"/>
    <w:rsid w:val="008D283E"/>
    <w:rsid w:val="0090368E"/>
    <w:rsid w:val="00904CF5"/>
    <w:rsid w:val="00905B09"/>
    <w:rsid w:val="0090749B"/>
    <w:rsid w:val="00924A3A"/>
    <w:rsid w:val="00936411"/>
    <w:rsid w:val="00937016"/>
    <w:rsid w:val="009374E9"/>
    <w:rsid w:val="009376F5"/>
    <w:rsid w:val="00941CD3"/>
    <w:rsid w:val="00956248"/>
    <w:rsid w:val="00960681"/>
    <w:rsid w:val="00960E94"/>
    <w:rsid w:val="0096393C"/>
    <w:rsid w:val="0097649C"/>
    <w:rsid w:val="00981BAA"/>
    <w:rsid w:val="009959ED"/>
    <w:rsid w:val="009969D2"/>
    <w:rsid w:val="009A21AD"/>
    <w:rsid w:val="009A6478"/>
    <w:rsid w:val="009B73A1"/>
    <w:rsid w:val="009D154E"/>
    <w:rsid w:val="009D7483"/>
    <w:rsid w:val="009E1CCB"/>
    <w:rsid w:val="009E40E6"/>
    <w:rsid w:val="00A01F19"/>
    <w:rsid w:val="00A04832"/>
    <w:rsid w:val="00A04865"/>
    <w:rsid w:val="00A05575"/>
    <w:rsid w:val="00A1411F"/>
    <w:rsid w:val="00A523D7"/>
    <w:rsid w:val="00A76436"/>
    <w:rsid w:val="00A87016"/>
    <w:rsid w:val="00A924FF"/>
    <w:rsid w:val="00A957A0"/>
    <w:rsid w:val="00A9659D"/>
    <w:rsid w:val="00A97D39"/>
    <w:rsid w:val="00AC4578"/>
    <w:rsid w:val="00AC57E9"/>
    <w:rsid w:val="00AD4CD7"/>
    <w:rsid w:val="00AE3126"/>
    <w:rsid w:val="00AE79DF"/>
    <w:rsid w:val="00B014C2"/>
    <w:rsid w:val="00B11B16"/>
    <w:rsid w:val="00B131A8"/>
    <w:rsid w:val="00B13DA0"/>
    <w:rsid w:val="00B22695"/>
    <w:rsid w:val="00B82FFB"/>
    <w:rsid w:val="00B90487"/>
    <w:rsid w:val="00B918EC"/>
    <w:rsid w:val="00B92C62"/>
    <w:rsid w:val="00B9796F"/>
    <w:rsid w:val="00BA5A26"/>
    <w:rsid w:val="00BA6250"/>
    <w:rsid w:val="00BB32D8"/>
    <w:rsid w:val="00BB54FC"/>
    <w:rsid w:val="00BD7779"/>
    <w:rsid w:val="00BE249C"/>
    <w:rsid w:val="00BE69C7"/>
    <w:rsid w:val="00BF4932"/>
    <w:rsid w:val="00C121AE"/>
    <w:rsid w:val="00C20BB2"/>
    <w:rsid w:val="00C24CBA"/>
    <w:rsid w:val="00C255E4"/>
    <w:rsid w:val="00C33245"/>
    <w:rsid w:val="00C345BD"/>
    <w:rsid w:val="00C36204"/>
    <w:rsid w:val="00C4443E"/>
    <w:rsid w:val="00C57309"/>
    <w:rsid w:val="00C759D6"/>
    <w:rsid w:val="00C8711C"/>
    <w:rsid w:val="00C9510F"/>
    <w:rsid w:val="00C95DF9"/>
    <w:rsid w:val="00C96D84"/>
    <w:rsid w:val="00CA5E39"/>
    <w:rsid w:val="00CB252B"/>
    <w:rsid w:val="00CD2F93"/>
    <w:rsid w:val="00CF3CEB"/>
    <w:rsid w:val="00CF41DE"/>
    <w:rsid w:val="00D14EEA"/>
    <w:rsid w:val="00D22BBD"/>
    <w:rsid w:val="00D233E9"/>
    <w:rsid w:val="00D23425"/>
    <w:rsid w:val="00D314D0"/>
    <w:rsid w:val="00D622D4"/>
    <w:rsid w:val="00D66B5D"/>
    <w:rsid w:val="00D739AA"/>
    <w:rsid w:val="00D73B21"/>
    <w:rsid w:val="00D74159"/>
    <w:rsid w:val="00D76F11"/>
    <w:rsid w:val="00D84988"/>
    <w:rsid w:val="00D943D6"/>
    <w:rsid w:val="00D975F2"/>
    <w:rsid w:val="00DB20DA"/>
    <w:rsid w:val="00DC22E4"/>
    <w:rsid w:val="00DC2A1E"/>
    <w:rsid w:val="00E02862"/>
    <w:rsid w:val="00E04477"/>
    <w:rsid w:val="00E17730"/>
    <w:rsid w:val="00E208D4"/>
    <w:rsid w:val="00E21748"/>
    <w:rsid w:val="00E22EE6"/>
    <w:rsid w:val="00E306E3"/>
    <w:rsid w:val="00E33B80"/>
    <w:rsid w:val="00E37237"/>
    <w:rsid w:val="00E40EBE"/>
    <w:rsid w:val="00E4746B"/>
    <w:rsid w:val="00E72EF3"/>
    <w:rsid w:val="00E804CD"/>
    <w:rsid w:val="00E8407C"/>
    <w:rsid w:val="00EA5597"/>
    <w:rsid w:val="00EB20CF"/>
    <w:rsid w:val="00EC522D"/>
    <w:rsid w:val="00EC7101"/>
    <w:rsid w:val="00ED08C2"/>
    <w:rsid w:val="00EE47BB"/>
    <w:rsid w:val="00EF05E4"/>
    <w:rsid w:val="00EF7C97"/>
    <w:rsid w:val="00F02253"/>
    <w:rsid w:val="00F32429"/>
    <w:rsid w:val="00F347B4"/>
    <w:rsid w:val="00F35553"/>
    <w:rsid w:val="00F43A85"/>
    <w:rsid w:val="00F46904"/>
    <w:rsid w:val="00F53C83"/>
    <w:rsid w:val="00F62975"/>
    <w:rsid w:val="00F70D02"/>
    <w:rsid w:val="00F719E2"/>
    <w:rsid w:val="00F72525"/>
    <w:rsid w:val="00F77AD2"/>
    <w:rsid w:val="00FB1893"/>
    <w:rsid w:val="00FB6786"/>
    <w:rsid w:val="00FC5DBA"/>
    <w:rsid w:val="00FC6CA6"/>
    <w:rsid w:val="00FD1AF0"/>
    <w:rsid w:val="00FD416A"/>
    <w:rsid w:val="00FF2AEE"/>
    <w:rsid w:val="00F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604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1072</Words>
  <Characters>5254</Characters>
  <Application>Microsoft Office Word</Application>
  <DocSecurity>0</DocSecurity>
  <Lines>84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Trilha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Name</dc:creator>
  <cp:keywords/>
  <dc:description/>
  <cp:lastModifiedBy>Dani Name</cp:lastModifiedBy>
  <cp:revision>39</cp:revision>
  <dcterms:created xsi:type="dcterms:W3CDTF">2010-06-16T12:44:00Z</dcterms:created>
  <dcterms:modified xsi:type="dcterms:W3CDTF">2010-06-17T13:26:00Z</dcterms:modified>
</cp:coreProperties>
</file>