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12" w:rsidRDefault="002C6C12" w:rsidP="007D4574">
      <w:pPr>
        <w:jc w:val="both"/>
      </w:pPr>
      <w:proofErr w:type="gramStart"/>
      <w:r>
        <w:t>Um outro</w:t>
      </w:r>
      <w:proofErr w:type="gramEnd"/>
      <w:r>
        <w:t xml:space="preserve"> lugar</w:t>
      </w:r>
    </w:p>
    <w:p w:rsidR="002C6C12" w:rsidRDefault="002C6C12" w:rsidP="002C6C12">
      <w:pPr>
        <w:jc w:val="right"/>
      </w:pPr>
      <w:r>
        <w:t xml:space="preserve">Felipe </w:t>
      </w:r>
      <w:proofErr w:type="spellStart"/>
      <w:r>
        <w:t>Scovino</w:t>
      </w:r>
      <w:proofErr w:type="spellEnd"/>
    </w:p>
    <w:p w:rsidR="00B3358B" w:rsidRDefault="007F6E22" w:rsidP="007D4574">
      <w:pPr>
        <w:jc w:val="both"/>
        <w:rPr>
          <w:rFonts w:asciiTheme="minorHAnsi" w:hAnsiTheme="minorHAnsi" w:cstheme="minorHAnsi"/>
        </w:rPr>
      </w:pPr>
      <w:r>
        <w:t xml:space="preserve">Foi curioso perceber que se no cenário das artes visuais brasileiras entre as décadas de 1950 e 1970 havia o que poderíamos nomear como </w:t>
      </w:r>
      <w:r w:rsidRPr="00E10F35">
        <w:t>compromissos estéticos, organiza</w:t>
      </w:r>
      <w:r w:rsidR="008A02E3" w:rsidRPr="00E10F35">
        <w:t>dos</w:t>
      </w:r>
      <w:r w:rsidRPr="00E10F35">
        <w:t xml:space="preserve"> em torno de exposições e manifestos</w:t>
      </w:r>
      <w:r w:rsidR="00E10F35" w:rsidRPr="00E10F35">
        <w:t>, como foram os casos do Neoconcretismo e da Nova Figuração (</w:t>
      </w:r>
      <w:r w:rsidR="00E10F35">
        <w:t>grupo de artistas baseados no Rio de Janeiro nos anos 60</w:t>
      </w:r>
      <w:r w:rsidR="002744E7">
        <w:t xml:space="preserve">, tais como Antonio Dias, Carlos Vergara e Rubens </w:t>
      </w:r>
      <w:proofErr w:type="spellStart"/>
      <w:r w:rsidR="002744E7">
        <w:t>Gerchman</w:t>
      </w:r>
      <w:proofErr w:type="spellEnd"/>
      <w:r w:rsidR="002744E7">
        <w:t>,</w:t>
      </w:r>
      <w:r w:rsidR="00E10F35">
        <w:t xml:space="preserve"> que exploraram novas possibilidades para a pintura</w:t>
      </w:r>
      <w:r w:rsidR="002744E7">
        <w:t xml:space="preserve"> e em muitos casos numa relação estreita com o ambiente político ditatorial que o país atravessava</w:t>
      </w:r>
      <w:r w:rsidR="00E10F35" w:rsidRPr="00E10F35">
        <w:t>), na década mais recente a ideia de manifesto se perdeu, e</w:t>
      </w:r>
      <w:r>
        <w:t xml:space="preserve"> se uma parcela da </w:t>
      </w:r>
      <w:r w:rsidR="00E10F35">
        <w:t xml:space="preserve">historiografia </w:t>
      </w:r>
      <w:r>
        <w:t>d</w:t>
      </w:r>
      <w:r w:rsidR="00E10F35">
        <w:t>a</w:t>
      </w:r>
      <w:r>
        <w:t xml:space="preserve"> arte e do jornalismo cultural identifica de forma equivocada que a passagem dos anos </w:t>
      </w:r>
      <w:r w:rsidR="008A02E3">
        <w:t>19</w:t>
      </w:r>
      <w:r>
        <w:t xml:space="preserve">50 para os anos 60 </w:t>
      </w:r>
      <w:r w:rsidR="00E10F35">
        <w:t>na arte</w:t>
      </w:r>
      <w:r>
        <w:t xml:space="preserve"> </w:t>
      </w:r>
      <w:r w:rsidR="00E10F35">
        <w:t xml:space="preserve">brasileira </w:t>
      </w:r>
      <w:r>
        <w:t>foi marcada singularmente p</w:t>
      </w:r>
      <w:r w:rsidR="008A02E3">
        <w:t>elas linguagens</w:t>
      </w:r>
      <w:r>
        <w:t xml:space="preserve"> construtiva</w:t>
      </w:r>
      <w:r w:rsidR="008A02E3">
        <w:t>s</w:t>
      </w:r>
      <w:r>
        <w:t xml:space="preserve">, e os anos 70 por uma forte influência da arte conceitual que atravessou aquela década, o que esses mesmos críticos diriam sobre a geração atual? Não há um paradigma, linguagem conceitual ou suporte que os conecte de forma tão óbvia como esses críticos entendem que a arte poderia ser. Se, nos anos 1950 e 60, as linguagens construtivas foram uma necessidade quase vital e ao mesmo tempo circunstancial para a emergência de uma linguagem contemporânea que permitisse explorar e viabilizar as inúmeras qualidades de obras que estavam sendo produzidas no país (das telas de Volpi aos </w:t>
      </w:r>
      <w:r w:rsidRPr="00C61C89">
        <w:rPr>
          <w:i/>
        </w:rPr>
        <w:t xml:space="preserve">Aparelhos </w:t>
      </w:r>
      <w:proofErr w:type="spellStart"/>
      <w:r w:rsidRPr="00C61C89">
        <w:rPr>
          <w:i/>
        </w:rPr>
        <w:t>Cinecromáticos</w:t>
      </w:r>
      <w:proofErr w:type="spellEnd"/>
      <w:r w:rsidR="00972218">
        <w:t xml:space="preserve">, 1949, </w:t>
      </w:r>
      <w:r>
        <w:t xml:space="preserve">de </w:t>
      </w:r>
      <w:r w:rsidR="00972218">
        <w:t xml:space="preserve">Abraham </w:t>
      </w:r>
      <w:proofErr w:type="spellStart"/>
      <w:r>
        <w:t>Palatnik</w:t>
      </w:r>
      <w:proofErr w:type="spellEnd"/>
      <w:r>
        <w:t xml:space="preserve">; do </w:t>
      </w:r>
      <w:r w:rsidRPr="00C61C89">
        <w:rPr>
          <w:i/>
        </w:rPr>
        <w:t>Balé Neoconcreto</w:t>
      </w:r>
      <w:r w:rsidR="00972218">
        <w:rPr>
          <w:i/>
        </w:rPr>
        <w:t xml:space="preserve"> I</w:t>
      </w:r>
      <w:r w:rsidR="00972218">
        <w:t xml:space="preserve">, 1958, </w:t>
      </w:r>
      <w:r>
        <w:t xml:space="preserve">de Lygia Pape </w:t>
      </w:r>
      <w:proofErr w:type="gramStart"/>
      <w:r>
        <w:t>à</w:t>
      </w:r>
      <w:proofErr w:type="gramEnd"/>
      <w:r>
        <w:t xml:space="preserve"> </w:t>
      </w:r>
      <w:r w:rsidRPr="00C61C89">
        <w:rPr>
          <w:i/>
        </w:rPr>
        <w:t>Casa é o Corpo</w:t>
      </w:r>
      <w:r w:rsidR="00972218" w:rsidRPr="00972218">
        <w:t>, 1968,</w:t>
      </w:r>
      <w:r>
        <w:t xml:space="preserve"> de Lygia Clark), os artistas mais recentes permanecem com esse signo da diferença e da invenção das gerações anteriores ao mesmo tempo em que </w:t>
      </w:r>
      <w:r w:rsidR="00972218">
        <w:t>c</w:t>
      </w:r>
      <w:r w:rsidRPr="0078072D">
        <w:t xml:space="preserve">ada vez </w:t>
      </w:r>
      <w:r>
        <w:t xml:space="preserve">mais </w:t>
      </w:r>
      <w:r w:rsidRPr="0078072D">
        <w:t>percebemos na produção d</w:t>
      </w:r>
      <w:r w:rsidR="008A02E3">
        <w:t>eles</w:t>
      </w:r>
      <w:r w:rsidRPr="0078072D">
        <w:t xml:space="preserve"> um esvaziamento de sintomas de identidades nacionais, e a afirmação de experiências que anulam lugar, colocando-se como possibilidades de se refletir sobre o presente e evidenciando uma relação de forças complexa e contemporânea: o contexto da arte fora de um centro hegemônico.</w:t>
      </w:r>
      <w:r>
        <w:t xml:space="preserve"> </w:t>
      </w:r>
      <w:r w:rsidR="00972218">
        <w:t xml:space="preserve">Para essa geração sem geração, </w:t>
      </w:r>
      <w:r>
        <w:t xml:space="preserve">não </w:t>
      </w:r>
      <w:r w:rsidR="00972218">
        <w:t xml:space="preserve">os </w:t>
      </w:r>
      <w:r>
        <w:t>interessa o folclore ou exotismo justamente porque o que o espectador espera, pensa ou imagina do Brasil, est</w:t>
      </w:r>
      <w:r w:rsidR="00EF4667">
        <w:t>á</w:t>
      </w:r>
      <w:r>
        <w:t xml:space="preserve"> muito longe das experiências evocadas por </w:t>
      </w:r>
      <w:r w:rsidR="008A02E3">
        <w:t>sua</w:t>
      </w:r>
      <w:r w:rsidR="00972218">
        <w:t>s</w:t>
      </w:r>
      <w:r>
        <w:t xml:space="preserve"> obras. O tema local não está em nenhuma representação, forma ou imagem, justamente porque ele já se dissolveu no mundo. </w:t>
      </w:r>
      <w:r w:rsidR="00EF4667">
        <w:t xml:space="preserve">Esse “tema local” </w:t>
      </w:r>
      <w:r>
        <w:t>está nas estratégias de linguagem</w:t>
      </w:r>
      <w:r w:rsidR="001127B2">
        <w:t xml:space="preserve"> e</w:t>
      </w:r>
      <w:r>
        <w:t xml:space="preserve"> nas articulações com o sistema da arte. </w:t>
      </w:r>
      <w:r w:rsidR="00EF4667">
        <w:t xml:space="preserve"> E é aqui que a obra de Pedro Varela se situa</w:t>
      </w:r>
      <w:r w:rsidR="006D202C">
        <w:t>:</w:t>
      </w:r>
      <w:r w:rsidR="00EF4667">
        <w:t xml:space="preserve"> além de possu</w:t>
      </w:r>
      <w:r w:rsidR="006D202C">
        <w:t>ir</w:t>
      </w:r>
      <w:r w:rsidR="00EF4667">
        <w:t xml:space="preserve"> um</w:t>
      </w:r>
      <w:r w:rsidR="002744E7">
        <w:t xml:space="preserve">a condição </w:t>
      </w:r>
      <w:r w:rsidR="00EF4667">
        <w:t xml:space="preserve">kitsch </w:t>
      </w:r>
      <w:r w:rsidR="006D202C">
        <w:t>(</w:t>
      </w:r>
      <w:r w:rsidR="00EF4667">
        <w:t xml:space="preserve">que não sabemos ao certo se levamos a sério ou se </w:t>
      </w:r>
      <w:r w:rsidR="006D202C">
        <w:t>é ela,</w:t>
      </w:r>
      <w:r w:rsidR="00EF4667">
        <w:t xml:space="preserve"> obra</w:t>
      </w:r>
      <w:r w:rsidR="006D202C">
        <w:t xml:space="preserve">, que </w:t>
      </w:r>
      <w:r w:rsidR="005912DF">
        <w:t xml:space="preserve">está </w:t>
      </w:r>
      <w:r w:rsidR="00EF4667">
        <w:t>ri</w:t>
      </w:r>
      <w:r w:rsidR="005912DF">
        <w:t>ndo</w:t>
      </w:r>
      <w:r w:rsidR="00EF4667">
        <w:t xml:space="preserve"> de nós</w:t>
      </w:r>
      <w:r w:rsidR="006D202C">
        <w:t>)</w:t>
      </w:r>
      <w:r w:rsidR="00EF4667">
        <w:t>, potencializada por um cinismo perspicaz, ela possu</w:t>
      </w:r>
      <w:r w:rsidR="006D202C">
        <w:t>i</w:t>
      </w:r>
      <w:r w:rsidR="00EF4667">
        <w:t xml:space="preserve"> um componente histórico que </w:t>
      </w:r>
      <w:r w:rsidR="006D202C">
        <w:t xml:space="preserve">realiza uma conexão entre </w:t>
      </w:r>
      <w:r w:rsidR="00EF4667">
        <w:t>a presença da</w:t>
      </w:r>
      <w:r w:rsidR="006D202C">
        <w:t>s</w:t>
      </w:r>
      <w:r w:rsidR="00EF4667">
        <w:t xml:space="preserve"> pintura</w:t>
      </w:r>
      <w:r w:rsidR="006D202C">
        <w:t>s</w:t>
      </w:r>
      <w:r w:rsidR="00EF4667">
        <w:t xml:space="preserve"> holandesa </w:t>
      </w:r>
      <w:r w:rsidR="006D202C">
        <w:t>e francesa quando o</w:t>
      </w:r>
      <w:r w:rsidR="00EF4667">
        <w:t xml:space="preserve"> Brasil</w:t>
      </w:r>
      <w:r w:rsidR="006D202C">
        <w:t xml:space="preserve"> era colônia</w:t>
      </w:r>
      <w:r w:rsidR="00EF4667">
        <w:t xml:space="preserve"> </w:t>
      </w:r>
      <w:r w:rsidR="006D202C">
        <w:t xml:space="preserve">de Portugal </w:t>
      </w:r>
      <w:r w:rsidR="00EF4667">
        <w:t>(</w:t>
      </w:r>
      <w:r w:rsidR="006D202C">
        <w:t xml:space="preserve">e </w:t>
      </w:r>
      <w:r w:rsidR="00EF4667">
        <w:t xml:space="preserve">especialmente </w:t>
      </w:r>
      <w:r w:rsidR="006D202C">
        <w:t>a produção de</w:t>
      </w:r>
      <w:r w:rsidR="00EF4667">
        <w:t xml:space="preserve"> </w:t>
      </w:r>
      <w:proofErr w:type="spellStart"/>
      <w:r w:rsidR="00EF4667">
        <w:t>gobelins</w:t>
      </w:r>
      <w:proofErr w:type="spellEnd"/>
      <w:r w:rsidR="006D202C">
        <w:t xml:space="preserve"> no século XVII -</w:t>
      </w:r>
      <w:r w:rsidR="00EF4667">
        <w:t xml:space="preserve"> que </w:t>
      </w:r>
      <w:r w:rsidR="006D202C">
        <w:t xml:space="preserve">tiveram seus esboços produzidos por artistas holandeses como Albert </w:t>
      </w:r>
      <w:proofErr w:type="spellStart"/>
      <w:r w:rsidR="006D202C">
        <w:t>Eckhout</w:t>
      </w:r>
      <w:proofErr w:type="spellEnd"/>
      <w:proofErr w:type="gramStart"/>
      <w:r w:rsidR="006D202C">
        <w:t xml:space="preserve"> mas</w:t>
      </w:r>
      <w:proofErr w:type="gramEnd"/>
      <w:r w:rsidR="006D202C">
        <w:t xml:space="preserve"> foram produzidos por artistas franceses - que </w:t>
      </w:r>
      <w:r w:rsidR="00EF4667">
        <w:t>“reproduziam” um Brasil fantasioso, habitado por zebras</w:t>
      </w:r>
      <w:r w:rsidR="00F24ACC">
        <w:t xml:space="preserve"> aladas, macacos em formas quase humanas, </w:t>
      </w:r>
      <w:proofErr w:type="spellStart"/>
      <w:r w:rsidR="00F24ACC">
        <w:t>etc</w:t>
      </w:r>
      <w:proofErr w:type="spellEnd"/>
      <w:r w:rsidR="00F24ACC">
        <w:t>)</w:t>
      </w:r>
      <w:r w:rsidR="006D202C">
        <w:t>,</w:t>
      </w:r>
      <w:r w:rsidR="00F24ACC">
        <w:t xml:space="preserve"> e a visão ainda embaçada do Outro acerca das representações que o Brasil revela ao </w:t>
      </w:r>
      <w:r w:rsidR="00F24ACC" w:rsidRPr="005912DF">
        <w:rPr>
          <w:rFonts w:asciiTheme="minorHAnsi" w:hAnsiTheme="minorHAnsi" w:cstheme="minorHAnsi"/>
        </w:rPr>
        <w:t>estrangeiro.</w:t>
      </w:r>
      <w:r w:rsidR="005912DF" w:rsidRPr="005912DF">
        <w:rPr>
          <w:rFonts w:asciiTheme="minorHAnsi" w:hAnsiTheme="minorHAnsi" w:cstheme="minorHAnsi"/>
        </w:rPr>
        <w:t xml:space="preserve"> </w:t>
      </w:r>
      <w:r w:rsidR="005912DF">
        <w:rPr>
          <w:rFonts w:cstheme="minorHAnsi"/>
        </w:rPr>
        <w:t xml:space="preserve">Todas essas condições têm em comum o fato de serem invenções acerca de um lugar. Não necessariamente mentem, mas definitivamente constroem um espaço. </w:t>
      </w:r>
      <w:r w:rsidR="005912DF" w:rsidRPr="005912DF">
        <w:rPr>
          <w:rFonts w:cs="Calibri"/>
        </w:rPr>
        <w:t>A</w:t>
      </w:r>
      <w:r w:rsidR="005912DF">
        <w:rPr>
          <w:rFonts w:cstheme="minorHAnsi"/>
        </w:rPr>
        <w:t>o escolher a</w:t>
      </w:r>
      <w:r w:rsidR="005912DF" w:rsidRPr="005912DF">
        <w:rPr>
          <w:rFonts w:cs="Calibri"/>
        </w:rPr>
        <w:t xml:space="preserve"> natureza-morta</w:t>
      </w:r>
      <w:r w:rsidR="005912DF">
        <w:rPr>
          <w:rFonts w:cstheme="minorHAnsi"/>
        </w:rPr>
        <w:t xml:space="preserve">, algo tão comum no Brasil </w:t>
      </w:r>
      <w:r w:rsidR="008A02E3">
        <w:rPr>
          <w:rFonts w:cstheme="minorHAnsi"/>
        </w:rPr>
        <w:t>por</w:t>
      </w:r>
      <w:r w:rsidR="005912DF">
        <w:rPr>
          <w:rFonts w:cstheme="minorHAnsi"/>
        </w:rPr>
        <w:t xml:space="preserve"> “enfeita</w:t>
      </w:r>
      <w:r w:rsidR="008A02E3">
        <w:rPr>
          <w:rFonts w:cstheme="minorHAnsi"/>
        </w:rPr>
        <w:t>r</w:t>
      </w:r>
      <w:r w:rsidR="005912DF">
        <w:rPr>
          <w:rFonts w:cstheme="minorHAnsi"/>
        </w:rPr>
        <w:t>” as paredes das casas mais populares às mais abastadas,</w:t>
      </w:r>
      <w:r w:rsidR="005912DF" w:rsidRPr="005912DF">
        <w:rPr>
          <w:rFonts w:cs="Calibri"/>
        </w:rPr>
        <w:t xml:space="preserve"> </w:t>
      </w:r>
      <w:r w:rsidR="005912DF">
        <w:rPr>
          <w:rFonts w:cstheme="minorHAnsi"/>
        </w:rPr>
        <w:t>e ao mesmo tempo ser</w:t>
      </w:r>
      <w:r w:rsidR="005912DF" w:rsidRPr="005912DF">
        <w:rPr>
          <w:rFonts w:cs="Calibri"/>
        </w:rPr>
        <w:t xml:space="preserve"> algo que se confunde com a própria história da arte, e com a ideia de moderno, se nos detivermos ao exemplo de Cézanne</w:t>
      </w:r>
      <w:r w:rsidR="005912DF">
        <w:rPr>
          <w:rFonts w:cstheme="minorHAnsi"/>
        </w:rPr>
        <w:t xml:space="preserve">, Varela </w:t>
      </w:r>
      <w:r w:rsidR="007D4574">
        <w:rPr>
          <w:rFonts w:cstheme="minorHAnsi"/>
        </w:rPr>
        <w:t>chega a esse espaço de invenção de um outro lugar</w:t>
      </w:r>
      <w:r w:rsidR="005912DF" w:rsidRPr="005912DF">
        <w:rPr>
          <w:rFonts w:cs="Calibri"/>
        </w:rPr>
        <w:t xml:space="preserve">. </w:t>
      </w:r>
      <w:r w:rsidR="007D4574">
        <w:rPr>
          <w:rFonts w:cstheme="minorHAnsi"/>
        </w:rPr>
        <w:t>Na sua obra</w:t>
      </w:r>
      <w:r w:rsidR="005912DF" w:rsidRPr="005912DF">
        <w:rPr>
          <w:rFonts w:cs="Calibri"/>
        </w:rPr>
        <w:t>, o “modelo tradicional” de natureza-morta é substituído por uma vegetação que habita uma zona fronteiriça entre fantasia e realidade.</w:t>
      </w:r>
      <w:r w:rsidR="007D4574">
        <w:rPr>
          <w:rFonts w:cstheme="minorHAnsi"/>
        </w:rPr>
        <w:t xml:space="preserve"> </w:t>
      </w:r>
      <w:r w:rsidR="007D4574">
        <w:rPr>
          <w:rFonts w:cstheme="minorHAnsi"/>
        </w:rPr>
        <w:lastRenderedPageBreak/>
        <w:t>Num primeiro instante, apesar de reconhecermos algumas plantas</w:t>
      </w:r>
      <w:r w:rsidR="00B3358B">
        <w:rPr>
          <w:rFonts w:cstheme="minorHAnsi"/>
        </w:rPr>
        <w:t>,</w:t>
      </w:r>
      <w:r w:rsidR="007D4574">
        <w:rPr>
          <w:rFonts w:cstheme="minorHAnsi"/>
        </w:rPr>
        <w:t xml:space="preserve"> seja porque foram detalhes em pinturas históricas ou porque habitam o mu</w:t>
      </w:r>
      <w:r w:rsidR="007D4574" w:rsidRPr="007B5ECA">
        <w:rPr>
          <w:rFonts w:cstheme="minorHAnsi"/>
        </w:rPr>
        <w:t xml:space="preserve">ndo, em um olhar mais atento começamos a duvidar se elas realmente existem. Varela a passa a </w:t>
      </w:r>
      <w:r w:rsidR="00B3358B" w:rsidRPr="007B5ECA">
        <w:rPr>
          <w:rFonts w:cstheme="minorHAnsi"/>
        </w:rPr>
        <w:t>incorporar</w:t>
      </w:r>
      <w:r w:rsidR="007D4574" w:rsidRPr="007B5ECA">
        <w:rPr>
          <w:rFonts w:cstheme="minorHAnsi"/>
        </w:rPr>
        <w:t xml:space="preserve"> a figura de um viajante</w:t>
      </w:r>
      <w:r w:rsidR="007B5ECA" w:rsidRPr="007B5ECA">
        <w:rPr>
          <w:rFonts w:cstheme="minorHAnsi"/>
        </w:rPr>
        <w:t xml:space="preserve"> no sentido de re(a)</w:t>
      </w:r>
      <w:proofErr w:type="spellStart"/>
      <w:r w:rsidR="007B5ECA" w:rsidRPr="007B5ECA">
        <w:rPr>
          <w:rFonts w:cstheme="minorHAnsi"/>
        </w:rPr>
        <w:t>presentar</w:t>
      </w:r>
      <w:proofErr w:type="spellEnd"/>
      <w:r w:rsidR="007B5ECA" w:rsidRPr="007B5ECA">
        <w:rPr>
          <w:rFonts w:cstheme="minorHAnsi"/>
        </w:rPr>
        <w:t xml:space="preserve"> o mundo de acordo com uma vontade política ou cultural</w:t>
      </w:r>
      <w:r w:rsidR="007D4574" w:rsidRPr="007B5ECA">
        <w:rPr>
          <w:rFonts w:cstheme="minorHAnsi"/>
        </w:rPr>
        <w:t xml:space="preserve">, assim </w:t>
      </w:r>
      <w:r w:rsidR="007D4574" w:rsidRPr="007B5ECA">
        <w:rPr>
          <w:rFonts w:asciiTheme="minorHAnsi" w:hAnsiTheme="minorHAnsi" w:cstheme="minorHAnsi"/>
        </w:rPr>
        <w:t>como aconteceu com os primórdios da história da arte no Brasil</w:t>
      </w:r>
      <w:r w:rsidR="00B3358B" w:rsidRPr="007B5ECA">
        <w:rPr>
          <w:rFonts w:asciiTheme="minorHAnsi" w:hAnsiTheme="minorHAnsi" w:cstheme="minorHAnsi"/>
        </w:rPr>
        <w:t xml:space="preserve"> quando </w:t>
      </w:r>
      <w:r w:rsidR="007D4574" w:rsidRPr="007B5ECA">
        <w:rPr>
          <w:rFonts w:asciiTheme="minorHAnsi" w:hAnsiTheme="minorHAnsi" w:cstheme="minorHAnsi"/>
        </w:rPr>
        <w:t xml:space="preserve">a </w:t>
      </w:r>
      <w:r w:rsidR="007B5ECA" w:rsidRPr="007B5ECA">
        <w:rPr>
          <w:rFonts w:asciiTheme="minorHAnsi" w:hAnsiTheme="minorHAnsi" w:cstheme="minorHAnsi"/>
        </w:rPr>
        <w:t xml:space="preserve">paisagem </w:t>
      </w:r>
      <w:r w:rsidR="007B5ECA">
        <w:rPr>
          <w:rFonts w:asciiTheme="minorHAnsi" w:hAnsiTheme="minorHAnsi" w:cstheme="minorHAnsi"/>
        </w:rPr>
        <w:t xml:space="preserve">da </w:t>
      </w:r>
      <w:r w:rsidR="007B5ECA" w:rsidRPr="007B5ECA">
        <w:rPr>
          <w:rFonts w:asciiTheme="minorHAnsi" w:hAnsiTheme="minorHAnsi" w:cstheme="minorHAnsi"/>
        </w:rPr>
        <w:t>colônia foi “inventada” pelos artistas estrangeiros.</w:t>
      </w:r>
      <w:r w:rsidR="007D4574" w:rsidRPr="007D4574">
        <w:rPr>
          <w:rFonts w:asciiTheme="minorHAnsi" w:hAnsiTheme="minorHAnsi" w:cstheme="minorHAnsi"/>
        </w:rPr>
        <w:t xml:space="preserve"> Em recente texto sobre o artista, afirmava que </w:t>
      </w:r>
      <w:r w:rsidR="007D4574" w:rsidRPr="007D4574">
        <w:rPr>
          <w:rFonts w:cs="Calibri"/>
        </w:rPr>
        <w:t xml:space="preserve">Varela nos apresenta a cartografia de um mundo imaginário, como se em algum momento e de alguma forma </w:t>
      </w:r>
      <w:r w:rsidR="00B3358B">
        <w:rPr>
          <w:rFonts w:cs="Calibri"/>
        </w:rPr>
        <w:t>aquele lugar</w:t>
      </w:r>
      <w:r w:rsidR="007D4574" w:rsidRPr="007D4574">
        <w:rPr>
          <w:rFonts w:cs="Calibri"/>
        </w:rPr>
        <w:t xml:space="preserve"> pudesse </w:t>
      </w:r>
      <w:r w:rsidR="007D4574">
        <w:rPr>
          <w:rFonts w:asciiTheme="minorHAnsi" w:hAnsiTheme="minorHAnsi" w:cstheme="minorHAnsi"/>
        </w:rPr>
        <w:t xml:space="preserve">realmente </w:t>
      </w:r>
      <w:r w:rsidR="007D4574" w:rsidRPr="007D4574">
        <w:rPr>
          <w:rFonts w:cs="Calibri"/>
        </w:rPr>
        <w:t>existir</w:t>
      </w:r>
      <w:r w:rsidR="007B5ECA">
        <w:rPr>
          <w:rFonts w:cs="Calibri"/>
        </w:rPr>
        <w:t xml:space="preserve"> ao mesmo tempo em que colocávamos </w:t>
      </w:r>
      <w:r w:rsidR="00B3358B">
        <w:rPr>
          <w:rFonts w:asciiTheme="minorHAnsi" w:hAnsiTheme="minorHAnsi" w:cstheme="minorHAnsi"/>
        </w:rPr>
        <w:t xml:space="preserve">em dúvida o fato dos </w:t>
      </w:r>
      <w:r w:rsidR="007D4574">
        <w:rPr>
          <w:rFonts w:asciiTheme="minorHAnsi" w:hAnsiTheme="minorHAnsi" w:cstheme="minorHAnsi"/>
        </w:rPr>
        <w:t xml:space="preserve">nossos olhos </w:t>
      </w:r>
      <w:r w:rsidR="00B3358B">
        <w:rPr>
          <w:rFonts w:asciiTheme="minorHAnsi" w:hAnsiTheme="minorHAnsi" w:cstheme="minorHAnsi"/>
        </w:rPr>
        <w:t xml:space="preserve">estarem </w:t>
      </w:r>
      <w:r w:rsidR="007D4574">
        <w:rPr>
          <w:rFonts w:asciiTheme="minorHAnsi" w:hAnsiTheme="minorHAnsi" w:cstheme="minorHAnsi"/>
        </w:rPr>
        <w:t>nos enganando.</w:t>
      </w:r>
      <w:r w:rsidR="007D4574" w:rsidRPr="007D4574">
        <w:rPr>
          <w:rFonts w:cs="Calibri"/>
        </w:rPr>
        <w:t xml:space="preserve"> Essa contradição – da aparição da forma – é explorada pela própria dificuldade histórica em se encontrar o pigmento azul.</w:t>
      </w:r>
      <w:r w:rsidR="003459C4">
        <w:rPr>
          <w:rFonts w:asciiTheme="minorHAnsi" w:hAnsiTheme="minorHAnsi" w:cstheme="minorHAnsi"/>
        </w:rPr>
        <w:t xml:space="preserve"> O mundo tropical de Varela de forma alguma corresponde ao Brasil </w:t>
      </w:r>
      <w:r w:rsidR="00710BD3">
        <w:rPr>
          <w:rFonts w:asciiTheme="minorHAnsi" w:hAnsiTheme="minorHAnsi" w:cstheme="minorHAnsi"/>
        </w:rPr>
        <w:t xml:space="preserve">tropical </w:t>
      </w:r>
      <w:r w:rsidR="003459C4">
        <w:rPr>
          <w:rFonts w:asciiTheme="minorHAnsi" w:hAnsiTheme="minorHAnsi" w:cstheme="minorHAnsi"/>
        </w:rPr>
        <w:t>da Carm</w:t>
      </w:r>
      <w:r w:rsidR="001127B2">
        <w:rPr>
          <w:rFonts w:asciiTheme="minorHAnsi" w:hAnsiTheme="minorHAnsi" w:cstheme="minorHAnsi"/>
        </w:rPr>
        <w:t>en Miranda -</w:t>
      </w:r>
      <w:r w:rsidR="003459C4">
        <w:rPr>
          <w:rFonts w:asciiTheme="minorHAnsi" w:hAnsiTheme="minorHAnsi" w:cstheme="minorHAnsi"/>
        </w:rPr>
        <w:t xml:space="preserve"> </w:t>
      </w:r>
      <w:r w:rsidR="001127B2">
        <w:rPr>
          <w:rFonts w:asciiTheme="minorHAnsi" w:hAnsiTheme="minorHAnsi" w:cstheme="minorHAnsi"/>
        </w:rPr>
        <w:t>fabricado</w:t>
      </w:r>
      <w:r w:rsidR="003459C4">
        <w:rPr>
          <w:rFonts w:asciiTheme="minorHAnsi" w:hAnsiTheme="minorHAnsi" w:cstheme="minorHAnsi"/>
        </w:rPr>
        <w:t xml:space="preserve"> pela indústria cinematográfica americana na primeira metade do século passado</w:t>
      </w:r>
      <w:r w:rsidR="002A3376">
        <w:rPr>
          <w:rFonts w:asciiTheme="minorHAnsi" w:hAnsiTheme="minorHAnsi" w:cstheme="minorHAnsi"/>
        </w:rPr>
        <w:t xml:space="preserve"> e que acabou por dar início ao mito do brasileiro ao mesmo tempo cordial (com o coração bom) e malandro</w:t>
      </w:r>
      <w:r w:rsidR="001127B2">
        <w:rPr>
          <w:rFonts w:asciiTheme="minorHAnsi" w:hAnsiTheme="minorHAnsi" w:cstheme="minorHAnsi"/>
        </w:rPr>
        <w:t xml:space="preserve"> -</w:t>
      </w:r>
      <w:r w:rsidR="003459C4">
        <w:rPr>
          <w:rFonts w:asciiTheme="minorHAnsi" w:hAnsiTheme="minorHAnsi" w:cstheme="minorHAnsi"/>
        </w:rPr>
        <w:t xml:space="preserve"> porque ele é cínico, debochado, possui um humor negro fino e ardiloso. </w:t>
      </w:r>
      <w:r w:rsidR="00710BD3">
        <w:rPr>
          <w:rFonts w:asciiTheme="minorHAnsi" w:hAnsiTheme="minorHAnsi" w:cstheme="minorHAnsi"/>
        </w:rPr>
        <w:t xml:space="preserve">A </w:t>
      </w:r>
      <w:proofErr w:type="spellStart"/>
      <w:r w:rsidR="00710BD3">
        <w:rPr>
          <w:rFonts w:asciiTheme="minorHAnsi" w:hAnsiTheme="minorHAnsi" w:cstheme="minorHAnsi"/>
        </w:rPr>
        <w:t>tropicalidade</w:t>
      </w:r>
      <w:proofErr w:type="spellEnd"/>
      <w:r w:rsidR="00710BD3">
        <w:rPr>
          <w:rFonts w:asciiTheme="minorHAnsi" w:hAnsiTheme="minorHAnsi" w:cstheme="minorHAnsi"/>
        </w:rPr>
        <w:t xml:space="preserve"> de Varela não revela um lugar (estariam </w:t>
      </w:r>
      <w:proofErr w:type="gramStart"/>
      <w:r w:rsidR="00710BD3">
        <w:rPr>
          <w:rFonts w:asciiTheme="minorHAnsi" w:hAnsiTheme="minorHAnsi" w:cstheme="minorHAnsi"/>
        </w:rPr>
        <w:t>as</w:t>
      </w:r>
      <w:proofErr w:type="gramEnd"/>
      <w:r w:rsidR="00710BD3">
        <w:rPr>
          <w:rFonts w:asciiTheme="minorHAnsi" w:hAnsiTheme="minorHAnsi" w:cstheme="minorHAnsi"/>
        </w:rPr>
        <w:t xml:space="preserve"> naturezas-mortas no fundo do oceano? Um lugar por si mesmo cujas fronteiras se apagam) </w:t>
      </w:r>
      <w:r w:rsidR="00691D19">
        <w:rPr>
          <w:rFonts w:asciiTheme="minorHAnsi" w:hAnsiTheme="minorHAnsi" w:cstheme="minorHAnsi"/>
        </w:rPr>
        <w:t xml:space="preserve">assim como </w:t>
      </w:r>
      <w:r w:rsidR="001127B2">
        <w:rPr>
          <w:rFonts w:asciiTheme="minorHAnsi" w:hAnsiTheme="minorHAnsi" w:cstheme="minorHAnsi"/>
        </w:rPr>
        <w:t xml:space="preserve">a partir de uma ideia preconcebida sobre o que se pensa ou imagina do Brasil, o artista </w:t>
      </w:r>
      <w:r w:rsidR="00952B52">
        <w:rPr>
          <w:rFonts w:asciiTheme="minorHAnsi" w:hAnsiTheme="minorHAnsi" w:cstheme="minorHAnsi"/>
        </w:rPr>
        <w:t xml:space="preserve">ironiza </w:t>
      </w:r>
      <w:r w:rsidR="00691D19">
        <w:rPr>
          <w:rFonts w:asciiTheme="minorHAnsi" w:hAnsiTheme="minorHAnsi" w:cstheme="minorHAnsi"/>
        </w:rPr>
        <w:t>o</w:t>
      </w:r>
      <w:r w:rsidR="001127B2">
        <w:rPr>
          <w:rFonts w:asciiTheme="minorHAnsi" w:hAnsiTheme="minorHAnsi" w:cstheme="minorHAnsi"/>
        </w:rPr>
        <w:t xml:space="preserve"> mito</w:t>
      </w:r>
      <w:r w:rsidR="00952B52">
        <w:rPr>
          <w:rFonts w:asciiTheme="minorHAnsi" w:hAnsiTheme="minorHAnsi" w:cstheme="minorHAnsi"/>
        </w:rPr>
        <w:t xml:space="preserve"> que nos identifica(</w:t>
      </w:r>
      <w:proofErr w:type="spellStart"/>
      <w:r w:rsidR="00952B52">
        <w:rPr>
          <w:rFonts w:asciiTheme="minorHAnsi" w:hAnsiTheme="minorHAnsi" w:cstheme="minorHAnsi"/>
        </w:rPr>
        <w:t>va</w:t>
      </w:r>
      <w:proofErr w:type="spellEnd"/>
      <w:r w:rsidR="00952B52">
        <w:rPr>
          <w:rFonts w:asciiTheme="minorHAnsi" w:hAnsiTheme="minorHAnsi" w:cstheme="minorHAnsi"/>
        </w:rPr>
        <w:t>) como</w:t>
      </w:r>
      <w:r w:rsidR="001127B2">
        <w:rPr>
          <w:rFonts w:asciiTheme="minorHAnsi" w:hAnsiTheme="minorHAnsi" w:cstheme="minorHAnsi"/>
        </w:rPr>
        <w:t xml:space="preserve"> o país quente e sensual. Isso também fica claro na tonalidade mais fria e impessoal que Varela adota nessas obras. </w:t>
      </w:r>
      <w:r w:rsidR="00B3358B">
        <w:rPr>
          <w:rFonts w:asciiTheme="minorHAnsi" w:hAnsiTheme="minorHAnsi" w:cstheme="minorHAnsi"/>
        </w:rPr>
        <w:t xml:space="preserve">Por fim é nesse lugar dúbio, que traça </w:t>
      </w:r>
      <w:r w:rsidR="008B3BBE">
        <w:rPr>
          <w:rFonts w:asciiTheme="minorHAnsi" w:hAnsiTheme="minorHAnsi" w:cstheme="minorHAnsi"/>
        </w:rPr>
        <w:t>perversamente</w:t>
      </w:r>
      <w:r w:rsidR="00B3358B">
        <w:rPr>
          <w:rFonts w:asciiTheme="minorHAnsi" w:hAnsiTheme="minorHAnsi" w:cstheme="minorHAnsi"/>
        </w:rPr>
        <w:t xml:space="preserve"> uma linha histórica com a pintura de viajantes no Brasil</w:t>
      </w:r>
      <w:r w:rsidR="007B5ECA">
        <w:rPr>
          <w:rFonts w:asciiTheme="minorHAnsi" w:hAnsiTheme="minorHAnsi" w:cstheme="minorHAnsi"/>
        </w:rPr>
        <w:t xml:space="preserve">, que o artista </w:t>
      </w:r>
      <w:r w:rsidR="00B3358B">
        <w:rPr>
          <w:rFonts w:asciiTheme="minorHAnsi" w:hAnsiTheme="minorHAnsi" w:cstheme="minorHAnsi"/>
        </w:rPr>
        <w:t>questiona uma perpetuação de estereótipos</w:t>
      </w:r>
      <w:r w:rsidR="008B3BBE">
        <w:rPr>
          <w:rFonts w:asciiTheme="minorHAnsi" w:hAnsiTheme="minorHAnsi" w:cstheme="minorHAnsi"/>
        </w:rPr>
        <w:t xml:space="preserve"> acerca do Brasil e </w:t>
      </w:r>
      <w:r w:rsidR="008F7B90">
        <w:rPr>
          <w:rFonts w:asciiTheme="minorHAnsi" w:hAnsiTheme="minorHAnsi" w:cstheme="minorHAnsi"/>
        </w:rPr>
        <w:t>aponta um</w:t>
      </w:r>
      <w:r w:rsidR="002744E7">
        <w:rPr>
          <w:rFonts w:asciiTheme="minorHAnsi" w:hAnsiTheme="minorHAnsi" w:cstheme="minorHAnsi"/>
        </w:rPr>
        <w:t>a</w:t>
      </w:r>
      <w:r w:rsidR="008F7B90">
        <w:rPr>
          <w:rFonts w:asciiTheme="minorHAnsi" w:hAnsiTheme="minorHAnsi" w:cstheme="minorHAnsi"/>
        </w:rPr>
        <w:t xml:space="preserve"> nov</w:t>
      </w:r>
      <w:r w:rsidR="002744E7">
        <w:rPr>
          <w:rFonts w:asciiTheme="minorHAnsi" w:hAnsiTheme="minorHAnsi" w:cstheme="minorHAnsi"/>
        </w:rPr>
        <w:t>a</w:t>
      </w:r>
      <w:r w:rsidR="008F7B90">
        <w:rPr>
          <w:rFonts w:asciiTheme="minorHAnsi" w:hAnsiTheme="minorHAnsi" w:cstheme="minorHAnsi"/>
        </w:rPr>
        <w:t xml:space="preserve"> </w:t>
      </w:r>
      <w:r w:rsidR="002744E7">
        <w:rPr>
          <w:rFonts w:asciiTheme="minorHAnsi" w:hAnsiTheme="minorHAnsi" w:cstheme="minorHAnsi"/>
        </w:rPr>
        <w:t>vertente</w:t>
      </w:r>
      <w:r w:rsidR="008F7B90">
        <w:rPr>
          <w:rFonts w:asciiTheme="minorHAnsi" w:hAnsiTheme="minorHAnsi" w:cstheme="minorHAnsi"/>
        </w:rPr>
        <w:t xml:space="preserve"> para a </w:t>
      </w:r>
      <w:r w:rsidR="002744E7">
        <w:rPr>
          <w:rFonts w:asciiTheme="minorHAnsi" w:hAnsiTheme="minorHAnsi" w:cstheme="minorHAnsi"/>
        </w:rPr>
        <w:t>mais nova</w:t>
      </w:r>
      <w:r w:rsidR="008F7B90">
        <w:rPr>
          <w:rFonts w:asciiTheme="minorHAnsi" w:hAnsiTheme="minorHAnsi" w:cstheme="minorHAnsi"/>
        </w:rPr>
        <w:t xml:space="preserve"> produção de pintura no Brasil.</w:t>
      </w:r>
    </w:p>
    <w:sectPr w:rsidR="00B3358B" w:rsidSect="00C17D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C2A" w:rsidRDefault="00E63C2A" w:rsidP="007F6E22">
      <w:pPr>
        <w:spacing w:after="0" w:line="240" w:lineRule="auto"/>
      </w:pPr>
      <w:r>
        <w:separator/>
      </w:r>
    </w:p>
  </w:endnote>
  <w:endnote w:type="continuationSeparator" w:id="0">
    <w:p w:rsidR="00E63C2A" w:rsidRDefault="00E63C2A" w:rsidP="007F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C2A" w:rsidRDefault="00E63C2A" w:rsidP="007F6E22">
      <w:pPr>
        <w:spacing w:after="0" w:line="240" w:lineRule="auto"/>
      </w:pPr>
      <w:r>
        <w:separator/>
      </w:r>
    </w:p>
  </w:footnote>
  <w:footnote w:type="continuationSeparator" w:id="0">
    <w:p w:rsidR="00E63C2A" w:rsidRDefault="00E63C2A" w:rsidP="007F6E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6E22"/>
    <w:rsid w:val="00017299"/>
    <w:rsid w:val="000243B3"/>
    <w:rsid w:val="0003735D"/>
    <w:rsid w:val="000426C1"/>
    <w:rsid w:val="0006686B"/>
    <w:rsid w:val="00070BAA"/>
    <w:rsid w:val="00085942"/>
    <w:rsid w:val="000B1741"/>
    <w:rsid w:val="000B51D9"/>
    <w:rsid w:val="000C3500"/>
    <w:rsid w:val="000D3FD4"/>
    <w:rsid w:val="000D4C78"/>
    <w:rsid w:val="000E20B6"/>
    <w:rsid w:val="000F0753"/>
    <w:rsid w:val="001127B2"/>
    <w:rsid w:val="00112FD8"/>
    <w:rsid w:val="0012585C"/>
    <w:rsid w:val="001419C5"/>
    <w:rsid w:val="001556A1"/>
    <w:rsid w:val="00157491"/>
    <w:rsid w:val="00193030"/>
    <w:rsid w:val="001940A2"/>
    <w:rsid w:val="001B6E75"/>
    <w:rsid w:val="001F281D"/>
    <w:rsid w:val="00211885"/>
    <w:rsid w:val="002369FE"/>
    <w:rsid w:val="002400FD"/>
    <w:rsid w:val="002546D9"/>
    <w:rsid w:val="002744E7"/>
    <w:rsid w:val="00275229"/>
    <w:rsid w:val="00276CE9"/>
    <w:rsid w:val="00280378"/>
    <w:rsid w:val="0029052F"/>
    <w:rsid w:val="002A3376"/>
    <w:rsid w:val="002C6C12"/>
    <w:rsid w:val="002D228C"/>
    <w:rsid w:val="002F0D46"/>
    <w:rsid w:val="002F6C2D"/>
    <w:rsid w:val="00305C60"/>
    <w:rsid w:val="00306502"/>
    <w:rsid w:val="00314159"/>
    <w:rsid w:val="00315B2D"/>
    <w:rsid w:val="003274C0"/>
    <w:rsid w:val="003459C4"/>
    <w:rsid w:val="003632AF"/>
    <w:rsid w:val="00397715"/>
    <w:rsid w:val="003B3167"/>
    <w:rsid w:val="003C3342"/>
    <w:rsid w:val="003C4BDF"/>
    <w:rsid w:val="003C73B9"/>
    <w:rsid w:val="003D314D"/>
    <w:rsid w:val="003E4945"/>
    <w:rsid w:val="0040306B"/>
    <w:rsid w:val="00434D6E"/>
    <w:rsid w:val="00455255"/>
    <w:rsid w:val="0049269E"/>
    <w:rsid w:val="0049438D"/>
    <w:rsid w:val="004A020C"/>
    <w:rsid w:val="004A2E08"/>
    <w:rsid w:val="004A52B1"/>
    <w:rsid w:val="004B63FE"/>
    <w:rsid w:val="004C166B"/>
    <w:rsid w:val="004C51B9"/>
    <w:rsid w:val="004D065E"/>
    <w:rsid w:val="004D0C64"/>
    <w:rsid w:val="00500B21"/>
    <w:rsid w:val="00520379"/>
    <w:rsid w:val="005215EA"/>
    <w:rsid w:val="005335B6"/>
    <w:rsid w:val="00551385"/>
    <w:rsid w:val="00551E13"/>
    <w:rsid w:val="005710EB"/>
    <w:rsid w:val="005756B4"/>
    <w:rsid w:val="00587747"/>
    <w:rsid w:val="005912DF"/>
    <w:rsid w:val="00597AE1"/>
    <w:rsid w:val="005D3106"/>
    <w:rsid w:val="005E0D17"/>
    <w:rsid w:val="00601487"/>
    <w:rsid w:val="00601CC6"/>
    <w:rsid w:val="00601EC9"/>
    <w:rsid w:val="00603814"/>
    <w:rsid w:val="00625F6D"/>
    <w:rsid w:val="006701AE"/>
    <w:rsid w:val="00671120"/>
    <w:rsid w:val="00671AA4"/>
    <w:rsid w:val="00675588"/>
    <w:rsid w:val="00687921"/>
    <w:rsid w:val="00691D19"/>
    <w:rsid w:val="006C18A0"/>
    <w:rsid w:val="006C492F"/>
    <w:rsid w:val="006C4DEB"/>
    <w:rsid w:val="006C50A7"/>
    <w:rsid w:val="006C5784"/>
    <w:rsid w:val="006D202C"/>
    <w:rsid w:val="006E256D"/>
    <w:rsid w:val="006E29D1"/>
    <w:rsid w:val="006F1D8F"/>
    <w:rsid w:val="007003CF"/>
    <w:rsid w:val="00702D0E"/>
    <w:rsid w:val="00710BD3"/>
    <w:rsid w:val="007123BD"/>
    <w:rsid w:val="00727949"/>
    <w:rsid w:val="00754B9B"/>
    <w:rsid w:val="00762A4F"/>
    <w:rsid w:val="00763510"/>
    <w:rsid w:val="00764B47"/>
    <w:rsid w:val="00782C61"/>
    <w:rsid w:val="0078331D"/>
    <w:rsid w:val="007A67CC"/>
    <w:rsid w:val="007B2B10"/>
    <w:rsid w:val="007B5ECA"/>
    <w:rsid w:val="007B7C23"/>
    <w:rsid w:val="007C5E9F"/>
    <w:rsid w:val="007C7674"/>
    <w:rsid w:val="007D2731"/>
    <w:rsid w:val="007D39FC"/>
    <w:rsid w:val="007D4574"/>
    <w:rsid w:val="007E3196"/>
    <w:rsid w:val="007F0472"/>
    <w:rsid w:val="007F1378"/>
    <w:rsid w:val="007F2841"/>
    <w:rsid w:val="007F57A2"/>
    <w:rsid w:val="007F6E22"/>
    <w:rsid w:val="00801ACA"/>
    <w:rsid w:val="00807AB4"/>
    <w:rsid w:val="0082091F"/>
    <w:rsid w:val="008479AE"/>
    <w:rsid w:val="008632C1"/>
    <w:rsid w:val="00877EB3"/>
    <w:rsid w:val="00884FC6"/>
    <w:rsid w:val="008868F9"/>
    <w:rsid w:val="008A02E3"/>
    <w:rsid w:val="008A2A36"/>
    <w:rsid w:val="008B3BBE"/>
    <w:rsid w:val="008E720D"/>
    <w:rsid w:val="008F22EB"/>
    <w:rsid w:val="008F7B90"/>
    <w:rsid w:val="00907976"/>
    <w:rsid w:val="0091313D"/>
    <w:rsid w:val="00952B52"/>
    <w:rsid w:val="00953E4C"/>
    <w:rsid w:val="00972218"/>
    <w:rsid w:val="00977EF5"/>
    <w:rsid w:val="0098380D"/>
    <w:rsid w:val="0099185D"/>
    <w:rsid w:val="009947F1"/>
    <w:rsid w:val="009B6DBB"/>
    <w:rsid w:val="009C3C7F"/>
    <w:rsid w:val="00A02568"/>
    <w:rsid w:val="00A06FEB"/>
    <w:rsid w:val="00A13CE2"/>
    <w:rsid w:val="00A21BA6"/>
    <w:rsid w:val="00A25BA7"/>
    <w:rsid w:val="00A30AC0"/>
    <w:rsid w:val="00A31373"/>
    <w:rsid w:val="00A40B8D"/>
    <w:rsid w:val="00A6693C"/>
    <w:rsid w:val="00A812EF"/>
    <w:rsid w:val="00AA085F"/>
    <w:rsid w:val="00AA6AE3"/>
    <w:rsid w:val="00AC1A8C"/>
    <w:rsid w:val="00AD66A9"/>
    <w:rsid w:val="00AE220B"/>
    <w:rsid w:val="00AF00CF"/>
    <w:rsid w:val="00B14ECB"/>
    <w:rsid w:val="00B24639"/>
    <w:rsid w:val="00B3358B"/>
    <w:rsid w:val="00B441A7"/>
    <w:rsid w:val="00BC1F17"/>
    <w:rsid w:val="00BC2C63"/>
    <w:rsid w:val="00BC5EAF"/>
    <w:rsid w:val="00BD77EE"/>
    <w:rsid w:val="00C112B0"/>
    <w:rsid w:val="00C17D80"/>
    <w:rsid w:val="00C27B24"/>
    <w:rsid w:val="00C41CA0"/>
    <w:rsid w:val="00C57B64"/>
    <w:rsid w:val="00C67F0A"/>
    <w:rsid w:val="00C766B7"/>
    <w:rsid w:val="00C81F9C"/>
    <w:rsid w:val="00CB032B"/>
    <w:rsid w:val="00CD0D9F"/>
    <w:rsid w:val="00CD2F87"/>
    <w:rsid w:val="00CD337C"/>
    <w:rsid w:val="00D00E88"/>
    <w:rsid w:val="00D07BC0"/>
    <w:rsid w:val="00D2017E"/>
    <w:rsid w:val="00D25EB7"/>
    <w:rsid w:val="00D43725"/>
    <w:rsid w:val="00D4448C"/>
    <w:rsid w:val="00D54DE2"/>
    <w:rsid w:val="00D7019C"/>
    <w:rsid w:val="00D845FF"/>
    <w:rsid w:val="00D95240"/>
    <w:rsid w:val="00DB337C"/>
    <w:rsid w:val="00DD516A"/>
    <w:rsid w:val="00DD5FBB"/>
    <w:rsid w:val="00DE6F58"/>
    <w:rsid w:val="00E008AC"/>
    <w:rsid w:val="00E10F35"/>
    <w:rsid w:val="00E12EEF"/>
    <w:rsid w:val="00E16DCB"/>
    <w:rsid w:val="00E27850"/>
    <w:rsid w:val="00E27DD8"/>
    <w:rsid w:val="00E373A8"/>
    <w:rsid w:val="00E63C2A"/>
    <w:rsid w:val="00E74720"/>
    <w:rsid w:val="00E77990"/>
    <w:rsid w:val="00EB0248"/>
    <w:rsid w:val="00ED2A81"/>
    <w:rsid w:val="00EE1610"/>
    <w:rsid w:val="00EF4599"/>
    <w:rsid w:val="00EF4667"/>
    <w:rsid w:val="00F20A7C"/>
    <w:rsid w:val="00F24ACC"/>
    <w:rsid w:val="00F40C06"/>
    <w:rsid w:val="00F633EF"/>
    <w:rsid w:val="00F63A07"/>
    <w:rsid w:val="00F70757"/>
    <w:rsid w:val="00F904BA"/>
    <w:rsid w:val="00F9758C"/>
    <w:rsid w:val="00FA01B1"/>
    <w:rsid w:val="00FB3413"/>
    <w:rsid w:val="00FB487B"/>
    <w:rsid w:val="00FB4E34"/>
    <w:rsid w:val="00FC74E6"/>
    <w:rsid w:val="00FD0B77"/>
    <w:rsid w:val="00FD239F"/>
    <w:rsid w:val="00FD2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57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6E22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F6E2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F6E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CA88E-9838-473C-8B0F-22CE82BA4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890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FELIPE</cp:lastModifiedBy>
  <cp:revision>2</cp:revision>
  <dcterms:created xsi:type="dcterms:W3CDTF">2012-08-21T23:05:00Z</dcterms:created>
  <dcterms:modified xsi:type="dcterms:W3CDTF">2012-08-21T23:05:00Z</dcterms:modified>
</cp:coreProperties>
</file>